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11DB" w:rsidRDefault="005612D6">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rsidR="000D6DB2" w:rsidRDefault="000D6DB2" w:rsidP="000D6DB2"/>
    <w:p w:rsidR="005C593B" w:rsidRDefault="005C593B" w:rsidP="005C593B">
      <w:pPr>
        <w:rPr>
          <w:rFonts w:asciiTheme="majorHAnsi" w:hAnsiTheme="majorHAnsi" w:cstheme="majorHAnsi"/>
          <w:b/>
          <w:bCs/>
        </w:rPr>
      </w:pPr>
      <w:r w:rsidRPr="00DA4DC2">
        <w:rPr>
          <w:rFonts w:asciiTheme="majorHAnsi" w:hAnsiTheme="majorHAnsi" w:cstheme="majorHAnsi"/>
          <w:b/>
          <w:bCs/>
        </w:rPr>
        <w:t>MÓDULO 4: DIRECCIÓN (EL LIDERAZGO)</w:t>
      </w:r>
    </w:p>
    <w:p w:rsidR="000276C0" w:rsidRDefault="000276C0" w:rsidP="005C593B">
      <w:pPr>
        <w:rPr>
          <w:rFonts w:asciiTheme="majorHAnsi" w:hAnsiTheme="majorHAnsi" w:cstheme="majorHAnsi"/>
          <w:b/>
          <w:bCs/>
        </w:rPr>
      </w:pPr>
    </w:p>
    <w:p w:rsidR="002346F4" w:rsidRPr="00DA4DC2" w:rsidRDefault="002346F4" w:rsidP="002346F4">
      <w:pPr>
        <w:rPr>
          <w:rFonts w:asciiTheme="majorHAnsi" w:hAnsiTheme="majorHAnsi" w:cstheme="majorHAnsi"/>
        </w:rPr>
      </w:pPr>
      <w:r w:rsidRPr="00DA4DC2">
        <w:rPr>
          <w:rFonts w:asciiTheme="majorHAnsi" w:hAnsiTheme="majorHAnsi" w:cstheme="majorHAnsi"/>
        </w:rPr>
        <w:t>4.1. Autoridad, Poder e Influencia</w:t>
      </w:r>
    </w:p>
    <w:p w:rsidR="002346F4" w:rsidRDefault="002346F4" w:rsidP="002346F4">
      <w:pPr>
        <w:rPr>
          <w:rFonts w:asciiTheme="majorHAnsi" w:hAnsiTheme="majorHAnsi" w:cstheme="majorHAnsi"/>
        </w:rPr>
      </w:pPr>
      <w:r w:rsidRPr="00DA4DC2">
        <w:rPr>
          <w:rFonts w:asciiTheme="majorHAnsi" w:hAnsiTheme="majorHAnsi" w:cstheme="majorHAnsi"/>
        </w:rPr>
        <w:t xml:space="preserve"> * Competencia (Saber Hacer): Diferenciar entre ser "el jefe" (autoridad formal) y ser "el líder" (influencia moral).</w:t>
      </w:r>
    </w:p>
    <w:p w:rsidR="00744AD2" w:rsidRDefault="00744AD2" w:rsidP="002346F4">
      <w:pPr>
        <w:rPr>
          <w:rFonts w:asciiTheme="majorHAnsi" w:hAnsiTheme="majorHAnsi" w:cstheme="majorHAnsi"/>
        </w:rPr>
      </w:pPr>
    </w:p>
    <w:p w:rsidR="005152A1" w:rsidRDefault="00744AD2" w:rsidP="00744AD2">
      <w:pPr>
        <w:jc w:val="both"/>
        <w:rPr>
          <w:rFonts w:asciiTheme="majorHAnsi" w:hAnsiTheme="majorHAnsi" w:cstheme="majorHAnsi"/>
        </w:rPr>
      </w:pPr>
      <w:r w:rsidRPr="00744AD2">
        <w:rPr>
          <w:rFonts w:asciiTheme="majorHAnsi" w:hAnsiTheme="majorHAnsi" w:cstheme="majorHAnsi"/>
        </w:rPr>
        <w:t>La autoridad organizacional se refiere a la legitimidad y el poder conferido a un individuo dentro de una organización para tomar decisiones, dar órdenes y dirigir el trabajo de otros. Es la base sobre la cual se establece la jerarquía y la toma de decisiones en una estructura organizativa. Esta autoridad puede ser formal, derivada de la posición dentro de la organización, o informal, basada en la influencia personal.</w:t>
      </w:r>
    </w:p>
    <w:p w:rsidR="00744AD2" w:rsidRDefault="00744AD2" w:rsidP="002346F4">
      <w:pPr>
        <w:rPr>
          <w:rFonts w:asciiTheme="majorHAnsi" w:hAnsiTheme="majorHAnsi" w:cstheme="majorHAnsi"/>
        </w:rPr>
      </w:pPr>
    </w:p>
    <w:p w:rsidR="00744AD2" w:rsidRDefault="00C27F6E" w:rsidP="002346F4">
      <w:pPr>
        <w:rPr>
          <w:rFonts w:asciiTheme="majorHAnsi" w:hAnsiTheme="majorHAnsi" w:cstheme="majorHAnsi"/>
        </w:rPr>
      </w:pPr>
      <w:r w:rsidRPr="00744AD2">
        <w:rPr>
          <w:rFonts w:asciiTheme="majorHAnsi" w:hAnsiTheme="majorHAnsi" w:cstheme="majorHAnsi"/>
          <w:b/>
        </w:rPr>
        <w:t>Autoridad lineal</w:t>
      </w:r>
      <w:r w:rsidR="00744AD2" w:rsidRPr="00744AD2">
        <w:rPr>
          <w:rFonts w:asciiTheme="majorHAnsi" w:hAnsiTheme="majorHAnsi" w:cstheme="majorHAnsi"/>
          <w:b/>
        </w:rPr>
        <w:t>:</w:t>
      </w:r>
      <w:r>
        <w:rPr>
          <w:rFonts w:asciiTheme="majorHAnsi" w:hAnsiTheme="majorHAnsi" w:cstheme="majorHAnsi"/>
        </w:rPr>
        <w:t xml:space="preserve">  También conocida </w:t>
      </w:r>
      <w:r w:rsidR="004D676A">
        <w:rPr>
          <w:rFonts w:asciiTheme="majorHAnsi" w:hAnsiTheme="majorHAnsi" w:cstheme="majorHAnsi"/>
        </w:rPr>
        <w:t xml:space="preserve">como </w:t>
      </w:r>
      <w:proofErr w:type="gramStart"/>
      <w:r w:rsidR="00744AD2" w:rsidRPr="00744AD2">
        <w:rPr>
          <w:rFonts w:asciiTheme="majorHAnsi" w:hAnsiTheme="majorHAnsi" w:cstheme="majorHAnsi"/>
        </w:rPr>
        <w:t>autoridad  militar</w:t>
      </w:r>
      <w:proofErr w:type="gramEnd"/>
      <w:r w:rsidR="00744AD2" w:rsidRPr="00744AD2">
        <w:rPr>
          <w:rFonts w:asciiTheme="majorHAnsi" w:hAnsiTheme="majorHAnsi" w:cstheme="majorHAnsi"/>
        </w:rPr>
        <w:t xml:space="preserve">  porque  tiene  sus orígenes  en  las  organizaciones  de  los  ejércitos  antiguos,  donde  las  líneas  entre superiores y subordinados son directas y únicamente de autoridad.  Características </w:t>
      </w:r>
    </w:p>
    <w:p w:rsidR="00744AD2" w:rsidRPr="00744AD2" w:rsidRDefault="00C27F6E" w:rsidP="00744AD2">
      <w:pPr>
        <w:pStyle w:val="Prrafodelista"/>
        <w:numPr>
          <w:ilvl w:val="0"/>
          <w:numId w:val="7"/>
        </w:numPr>
        <w:rPr>
          <w:rFonts w:asciiTheme="majorHAnsi" w:hAnsiTheme="majorHAnsi" w:cstheme="majorHAnsi"/>
        </w:rPr>
      </w:pPr>
      <w:r>
        <w:rPr>
          <w:rFonts w:asciiTheme="majorHAnsi" w:hAnsiTheme="majorHAnsi" w:cstheme="majorHAnsi"/>
        </w:rPr>
        <w:t xml:space="preserve">Es una jerarquía clara.  Los subordinados obedecen las ordenes de </w:t>
      </w:r>
      <w:r w:rsidR="00744AD2" w:rsidRPr="00744AD2">
        <w:rPr>
          <w:rFonts w:asciiTheme="majorHAnsi" w:hAnsiTheme="majorHAnsi" w:cstheme="majorHAnsi"/>
        </w:rPr>
        <w:t xml:space="preserve">sus superiores. </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Existe solo una voz de mando para todo un equipo.</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 xml:space="preserve">Son </w:t>
      </w:r>
      <w:r w:rsidR="00C27F6E" w:rsidRPr="00744AD2">
        <w:rPr>
          <w:rFonts w:asciiTheme="majorHAnsi" w:hAnsiTheme="majorHAnsi" w:cstheme="majorHAnsi"/>
        </w:rPr>
        <w:t>más</w:t>
      </w:r>
      <w:r w:rsidRPr="00744AD2">
        <w:rPr>
          <w:rFonts w:asciiTheme="majorHAnsi" w:hAnsiTheme="majorHAnsi" w:cstheme="majorHAnsi"/>
        </w:rPr>
        <w:t xml:space="preserve"> comunes en empresas pequeñas, donde las tareas son de rutina. </w:t>
      </w:r>
      <w:r w:rsidRPr="00744AD2">
        <w:rPr>
          <w:rFonts w:asciiTheme="majorHAnsi" w:hAnsiTheme="majorHAnsi" w:cstheme="majorHAnsi"/>
        </w:rPr>
        <w:t> Las funciones y responsabilidades están bien establecidas.</w:t>
      </w:r>
    </w:p>
    <w:p w:rsidR="00744AD2" w:rsidRDefault="00744AD2" w:rsidP="002346F4">
      <w:pPr>
        <w:rPr>
          <w:rFonts w:asciiTheme="majorHAnsi" w:hAnsiTheme="majorHAnsi" w:cstheme="majorHAnsi"/>
        </w:rPr>
      </w:pPr>
    </w:p>
    <w:p w:rsidR="00744AD2" w:rsidRDefault="00C27F6E" w:rsidP="002346F4">
      <w:pPr>
        <w:rPr>
          <w:rFonts w:asciiTheme="majorHAnsi" w:hAnsiTheme="majorHAnsi" w:cstheme="majorHAnsi"/>
        </w:rPr>
      </w:pPr>
      <w:r w:rsidRPr="00744AD2">
        <w:rPr>
          <w:rFonts w:asciiTheme="majorHAnsi" w:hAnsiTheme="majorHAnsi" w:cstheme="majorHAnsi"/>
          <w:b/>
        </w:rPr>
        <w:t>Autoridad funcional</w:t>
      </w:r>
      <w:r w:rsidR="00744AD2" w:rsidRPr="00744AD2">
        <w:rPr>
          <w:rFonts w:asciiTheme="majorHAnsi" w:hAnsiTheme="majorHAnsi" w:cstheme="majorHAnsi"/>
          <w:b/>
        </w:rPr>
        <w:t>:</w:t>
      </w:r>
      <w:r w:rsidR="00744AD2" w:rsidRPr="00744AD2">
        <w:rPr>
          <w:rFonts w:asciiTheme="majorHAnsi" w:hAnsiTheme="majorHAnsi" w:cstheme="majorHAnsi"/>
        </w:rPr>
        <w:t xml:space="preserve">  </w:t>
      </w:r>
      <w:proofErr w:type="gramStart"/>
      <w:r w:rsidR="00744AD2" w:rsidRPr="00744AD2">
        <w:rPr>
          <w:rFonts w:asciiTheme="majorHAnsi" w:hAnsiTheme="majorHAnsi" w:cstheme="majorHAnsi"/>
        </w:rPr>
        <w:t>Es  la</w:t>
      </w:r>
      <w:proofErr w:type="gramEnd"/>
      <w:r w:rsidR="00744AD2" w:rsidRPr="00744AD2">
        <w:rPr>
          <w:rFonts w:asciiTheme="majorHAnsi" w:hAnsiTheme="majorHAnsi" w:cstheme="majorHAnsi"/>
        </w:rPr>
        <w:t xml:space="preserve">  división  de  trabajo  donde  se  toma  en  cuenta  la especialización  de  cada  trabajador  y  se  busca  centrar  este  conocimiento  en determinadas funciones. Características </w:t>
      </w:r>
    </w:p>
    <w:p w:rsidR="00744AD2" w:rsidRDefault="00C27F6E" w:rsidP="00744AD2">
      <w:pPr>
        <w:pStyle w:val="Prrafodelista"/>
        <w:numPr>
          <w:ilvl w:val="0"/>
          <w:numId w:val="7"/>
        </w:numPr>
        <w:rPr>
          <w:rFonts w:asciiTheme="majorHAnsi" w:hAnsiTheme="majorHAnsi" w:cstheme="majorHAnsi"/>
        </w:rPr>
      </w:pPr>
      <w:r>
        <w:rPr>
          <w:rFonts w:asciiTheme="majorHAnsi" w:hAnsiTheme="majorHAnsi" w:cstheme="majorHAnsi"/>
        </w:rPr>
        <w:t xml:space="preserve">La comunicación es </w:t>
      </w:r>
      <w:proofErr w:type="gramStart"/>
      <w:r w:rsidR="00744AD2" w:rsidRPr="00744AD2">
        <w:rPr>
          <w:rFonts w:asciiTheme="majorHAnsi" w:hAnsiTheme="majorHAnsi" w:cstheme="majorHAnsi"/>
        </w:rPr>
        <w:t>directa  y</w:t>
      </w:r>
      <w:proofErr w:type="gramEnd"/>
      <w:r w:rsidR="00744AD2" w:rsidRPr="00744AD2">
        <w:rPr>
          <w:rFonts w:asciiTheme="majorHAnsi" w:hAnsiTheme="majorHAnsi" w:cstheme="majorHAnsi"/>
        </w:rPr>
        <w:t xml:space="preserve">  sin  intermediarios,  haciendo  que  sea  más rápida y efectiva. </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 xml:space="preserve">Las decisiones se delegan a cargos especializados. </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Todas las personas a cargo están especializadas en su área.</w:t>
      </w:r>
    </w:p>
    <w:p w:rsidR="005152A1"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Ningún superior tiene autoridad sobre los subordinados.</w:t>
      </w:r>
    </w:p>
    <w:p w:rsidR="00744AD2" w:rsidRDefault="00744AD2" w:rsidP="002346F4">
      <w:pPr>
        <w:rPr>
          <w:rFonts w:asciiTheme="majorHAnsi" w:hAnsiTheme="majorHAnsi" w:cstheme="majorHAnsi"/>
        </w:rPr>
      </w:pPr>
    </w:p>
    <w:p w:rsidR="00744AD2" w:rsidRDefault="00744AD2" w:rsidP="002346F4">
      <w:pPr>
        <w:rPr>
          <w:rFonts w:asciiTheme="majorHAnsi" w:hAnsiTheme="majorHAnsi" w:cstheme="majorHAnsi"/>
        </w:rPr>
      </w:pPr>
      <w:r w:rsidRPr="00744AD2">
        <w:rPr>
          <w:rFonts w:asciiTheme="majorHAnsi" w:hAnsiTheme="majorHAnsi" w:cstheme="majorHAnsi"/>
          <w:b/>
        </w:rPr>
        <w:t>Autoridad staff:</w:t>
      </w:r>
      <w:r w:rsidRPr="00744AD2">
        <w:rPr>
          <w:rFonts w:asciiTheme="majorHAnsi" w:hAnsiTheme="majorHAnsi" w:cstheme="majorHAnsi"/>
        </w:rPr>
        <w:t xml:space="preserve"> Los especialistas tienen el conocimiento, actitudes, aptitudes y experiencia para apoyar a la autoridad en línea, por medio de sugerencias para que el funcionamiento de la empresa se ejerza de manera eficaz. Características: </w:t>
      </w:r>
    </w:p>
    <w:p w:rsid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No se dan ordenes, la c</w:t>
      </w:r>
      <w:r w:rsidR="00C27F6E">
        <w:rPr>
          <w:rFonts w:asciiTheme="majorHAnsi" w:hAnsiTheme="majorHAnsi" w:cstheme="majorHAnsi"/>
        </w:rPr>
        <w:t xml:space="preserve">omunicación se ejerce a través del </w:t>
      </w:r>
      <w:proofErr w:type="gramStart"/>
      <w:r>
        <w:rPr>
          <w:rFonts w:asciiTheme="majorHAnsi" w:hAnsiTheme="majorHAnsi" w:cstheme="majorHAnsi"/>
        </w:rPr>
        <w:t>consejo  y</w:t>
      </w:r>
      <w:proofErr w:type="gramEnd"/>
      <w:r>
        <w:rPr>
          <w:rFonts w:asciiTheme="majorHAnsi" w:hAnsiTheme="majorHAnsi" w:cstheme="majorHAnsi"/>
        </w:rPr>
        <w:t xml:space="preserve"> la asesoría.</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 xml:space="preserve">La autoridad se utiliza para el apoyo en área y mejorar la toma de decisiones. </w:t>
      </w:r>
    </w:p>
    <w:p w:rsidR="00744AD2" w:rsidRPr="00744AD2" w:rsidRDefault="00744AD2" w:rsidP="00744AD2">
      <w:pPr>
        <w:pStyle w:val="Prrafodelista"/>
        <w:numPr>
          <w:ilvl w:val="0"/>
          <w:numId w:val="7"/>
        </w:numPr>
        <w:rPr>
          <w:rFonts w:asciiTheme="majorHAnsi" w:hAnsiTheme="majorHAnsi" w:cstheme="majorHAnsi"/>
        </w:rPr>
      </w:pPr>
      <w:r w:rsidRPr="00744AD2">
        <w:rPr>
          <w:rFonts w:asciiTheme="majorHAnsi" w:hAnsiTheme="majorHAnsi" w:cstheme="majorHAnsi"/>
        </w:rPr>
        <w:t>Se combina la organización lineal y funcional.</w:t>
      </w:r>
    </w:p>
    <w:p w:rsidR="00744AD2" w:rsidRDefault="00744AD2" w:rsidP="002346F4">
      <w:pPr>
        <w:rPr>
          <w:rFonts w:asciiTheme="majorHAnsi" w:hAnsiTheme="majorHAnsi" w:cstheme="majorHAnsi"/>
        </w:rPr>
      </w:pPr>
    </w:p>
    <w:p w:rsidR="00195CCD" w:rsidRDefault="00DA057C" w:rsidP="002346F4">
      <w:pPr>
        <w:rPr>
          <w:rFonts w:asciiTheme="majorHAnsi" w:hAnsiTheme="majorHAnsi" w:cstheme="majorHAnsi"/>
        </w:rPr>
      </w:pPr>
      <w:hyperlink r:id="rId8" w:history="1">
        <w:r w:rsidR="00195CCD" w:rsidRPr="00370B56">
          <w:rPr>
            <w:rStyle w:val="Hipervnculo"/>
            <w:rFonts w:asciiTheme="majorHAnsi" w:hAnsiTheme="majorHAnsi" w:cstheme="majorHAnsi"/>
          </w:rPr>
          <w:t>https://www.studocu.com/en-us/document/uth-florida-university/administracion-gerencial/tipos-de-autoridad/118566839</w:t>
        </w:r>
      </w:hyperlink>
    </w:p>
    <w:p w:rsidR="00195CCD" w:rsidRDefault="00195CCD" w:rsidP="002346F4">
      <w:pPr>
        <w:rPr>
          <w:rFonts w:asciiTheme="majorHAnsi" w:hAnsiTheme="majorHAnsi" w:cstheme="majorHAnsi"/>
        </w:rPr>
      </w:pPr>
    </w:p>
    <w:p w:rsidR="00195CCD" w:rsidRPr="00D66D8A" w:rsidRDefault="00195CCD" w:rsidP="00195CCD">
      <w:pPr>
        <w:rPr>
          <w:rFonts w:asciiTheme="majorHAnsi" w:hAnsiTheme="majorHAnsi" w:cstheme="majorHAnsi"/>
          <w:b/>
        </w:rPr>
      </w:pPr>
      <w:r w:rsidRPr="00D66D8A">
        <w:rPr>
          <w:rFonts w:asciiTheme="majorHAnsi" w:hAnsiTheme="majorHAnsi" w:cstheme="majorHAnsi"/>
          <w:b/>
        </w:rPr>
        <w:t>¿Qué diferencia a un jefe de un líder?</w:t>
      </w:r>
    </w:p>
    <w:p w:rsidR="00195CCD" w:rsidRPr="00195CCD" w:rsidRDefault="00195CCD" w:rsidP="00195CCD">
      <w:pPr>
        <w:rPr>
          <w:rFonts w:asciiTheme="majorHAnsi" w:hAnsiTheme="majorHAnsi" w:cstheme="majorHAnsi"/>
        </w:rPr>
      </w:pPr>
      <w:r w:rsidRPr="00195CCD">
        <w:rPr>
          <w:rFonts w:asciiTheme="majorHAnsi" w:hAnsiTheme="majorHAnsi" w:cstheme="majorHAnsi"/>
        </w:rPr>
        <w:t>Te explicamos aquí algunas de las principales diferencias: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Un jefe presiona y exige mientras que un líder motiva al personal empleado para que éstos consigan sus objetivos.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Un líder toma decisiones, las comparte y comunica los objetivos al equipo de trabajo. Su equipo confía en él. Un jefe sin perfil de líder no comunica sus objetivos y tiende a presionar a los empleados.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Los líderes tienen en cuenta las opiniones de los demás y del personal empleado mientras que los jefes suelen dominar las conversaciones e imponer sus criterios esperando que el personal empleado cumpla con las órdenes dadas.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Para los líderes la igualdad en el trabajo es una prioridad y tratan a todo el mundo por igual siendo conscientes de las diferencias de cada individuo. Los jefes tienen tendencia a elegir a determinados empleados que forman parte de un círculo de confianza y con los que suele tener un trato más favorable.</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Un líder no tiene problema en trabajar «codo a codo» con su equipo cuando sea necesario. Un jefe tiende a supervisar sin involucrarse en las tareas que debe realizar el personal empleado para cumplir con algún objetivo empresarial.</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Los líderes no regañan, los jefes sí. Un líder sabe cómo gestionar determinados problemas a través de críticas constructivas. Un jefe no líder lo hará desde la reprimenda y las amenazas.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Los líderes no basan su gestión en el control del personal empleado. Un empleado con miedo es una fuente de inseguridad, baja motivación, baja moral y pérdida de productividad.</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Segoe UI Symbol" w:hAnsi="Segoe UI Symbol" w:cs="Segoe UI Symbol"/>
        </w:rPr>
        <w:t>👉</w:t>
      </w:r>
      <w:r w:rsidRPr="00195CCD">
        <w:rPr>
          <w:rFonts w:asciiTheme="majorHAnsi" w:hAnsiTheme="majorHAnsi" w:cstheme="majorHAnsi"/>
        </w:rPr>
        <w:t>Los líderes invierten tiempo en mejorar. Una mejora tanto para ellos mismos como para poder enseñar nuevas habilidades al personal empleado. Un jefe no suele hacer autocrítica e invertir en mejorar sus habilidades.</w:t>
      </w:r>
    </w:p>
    <w:p w:rsidR="00195CCD" w:rsidRPr="00195CCD" w:rsidRDefault="00195CCD" w:rsidP="00195CCD">
      <w:pPr>
        <w:rPr>
          <w:rFonts w:asciiTheme="majorHAnsi" w:hAnsiTheme="majorHAnsi" w:cstheme="majorHAnsi"/>
        </w:rPr>
      </w:pPr>
    </w:p>
    <w:p w:rsidR="00195CCD" w:rsidRPr="00195CCD" w:rsidRDefault="00195CCD" w:rsidP="00195CCD">
      <w:pPr>
        <w:rPr>
          <w:rFonts w:asciiTheme="majorHAnsi" w:hAnsiTheme="majorHAnsi" w:cstheme="majorHAnsi"/>
        </w:rPr>
      </w:pPr>
      <w:r w:rsidRPr="00195CCD">
        <w:rPr>
          <w:rFonts w:asciiTheme="majorHAnsi" w:hAnsiTheme="majorHAnsi" w:cstheme="majorHAnsi"/>
        </w:rPr>
        <w:t xml:space="preserve"> </w:t>
      </w:r>
    </w:p>
    <w:p w:rsidR="00195CCD" w:rsidRPr="00195CCD" w:rsidRDefault="00195CCD" w:rsidP="00195CCD">
      <w:pPr>
        <w:rPr>
          <w:rFonts w:asciiTheme="majorHAnsi" w:hAnsiTheme="majorHAnsi" w:cstheme="majorHAnsi"/>
        </w:rPr>
      </w:pPr>
    </w:p>
    <w:p w:rsidR="00195CCD" w:rsidRDefault="00195CCD" w:rsidP="00195CCD">
      <w:pPr>
        <w:rPr>
          <w:rFonts w:asciiTheme="majorHAnsi" w:hAnsiTheme="majorHAnsi" w:cstheme="majorHAnsi"/>
        </w:rPr>
      </w:pPr>
      <w:r w:rsidRPr="00195CCD">
        <w:rPr>
          <w:rFonts w:asciiTheme="majorHAnsi" w:hAnsiTheme="majorHAnsi" w:cstheme="majorHAnsi"/>
        </w:rPr>
        <w:t>Como vemos las diferencias entre jefe y líder son muchas y sin lugar a duda tienen un impacto directo en la salud y bienestar del personal empleado (en especial en lo referente a riesgos psicosociales) y en la capacidad de contar con una fuerza laboral motivada y comprometida con su trabajo.</w:t>
      </w:r>
    </w:p>
    <w:p w:rsidR="00195CCD" w:rsidRDefault="00195CCD" w:rsidP="00195CCD">
      <w:pPr>
        <w:rPr>
          <w:rFonts w:asciiTheme="majorHAnsi" w:hAnsiTheme="majorHAnsi" w:cstheme="majorHAnsi"/>
        </w:rPr>
      </w:pPr>
    </w:p>
    <w:p w:rsidR="00195CCD" w:rsidRDefault="00DA057C" w:rsidP="00195CCD">
      <w:pPr>
        <w:rPr>
          <w:rFonts w:asciiTheme="majorHAnsi" w:hAnsiTheme="majorHAnsi" w:cstheme="majorHAnsi"/>
        </w:rPr>
      </w:pPr>
      <w:hyperlink r:id="rId9" w:history="1">
        <w:r w:rsidR="00195CCD" w:rsidRPr="00370B56">
          <w:rPr>
            <w:rStyle w:val="Hipervnculo"/>
            <w:rFonts w:asciiTheme="majorHAnsi" w:hAnsiTheme="majorHAnsi" w:cstheme="majorHAnsi"/>
          </w:rPr>
          <w:t>https://geseme.com/geseme-news/principales-diferencias-entre-un-jefe-y-un-lider/</w:t>
        </w:r>
      </w:hyperlink>
    </w:p>
    <w:p w:rsidR="00195CCD" w:rsidRDefault="00195CCD" w:rsidP="00195CCD">
      <w:pPr>
        <w:rPr>
          <w:rFonts w:asciiTheme="majorHAnsi" w:hAnsiTheme="majorHAnsi" w:cstheme="majorHAnsi"/>
        </w:rPr>
      </w:pPr>
    </w:p>
    <w:p w:rsidR="00195CCD" w:rsidRPr="00DA4DC2" w:rsidRDefault="00195CCD" w:rsidP="002346F4">
      <w:pPr>
        <w:rPr>
          <w:rFonts w:asciiTheme="majorHAnsi" w:hAnsiTheme="majorHAnsi" w:cstheme="majorHAnsi"/>
        </w:rPr>
      </w:pPr>
    </w:p>
    <w:p w:rsidR="002346F4" w:rsidRPr="00DA4DC2" w:rsidRDefault="002346F4" w:rsidP="002346F4">
      <w:pPr>
        <w:rPr>
          <w:rFonts w:asciiTheme="majorHAnsi" w:hAnsiTheme="majorHAnsi" w:cstheme="majorHAnsi"/>
        </w:rPr>
      </w:pPr>
      <w:r w:rsidRPr="00DA4DC2">
        <w:rPr>
          <w:rFonts w:asciiTheme="majorHAnsi" w:hAnsiTheme="majorHAnsi" w:cstheme="majorHAnsi"/>
        </w:rPr>
        <w:lastRenderedPageBreak/>
        <w:t>4.2. Estilos de Liderazgo (Autocrático a Laissez-Faire)</w:t>
      </w:r>
    </w:p>
    <w:p w:rsidR="002346F4" w:rsidRDefault="002346F4" w:rsidP="002346F4">
      <w:pPr>
        <w:rPr>
          <w:rFonts w:asciiTheme="majorHAnsi" w:hAnsiTheme="majorHAnsi" w:cstheme="majorHAnsi"/>
        </w:rPr>
      </w:pPr>
      <w:r w:rsidRPr="00DA4DC2">
        <w:rPr>
          <w:rFonts w:asciiTheme="majorHAnsi" w:hAnsiTheme="majorHAnsi" w:cstheme="majorHAnsi"/>
        </w:rPr>
        <w:t>* Competencia (Saber Hacer): Identificar qué estilo de liderazgo requiere cada situación o equipo de crisis.</w:t>
      </w:r>
    </w:p>
    <w:p w:rsidR="00E03048" w:rsidRDefault="00E03048" w:rsidP="002346F4">
      <w:pPr>
        <w:rPr>
          <w:rFonts w:asciiTheme="majorHAnsi" w:hAnsiTheme="majorHAnsi" w:cstheme="majorHAnsi"/>
        </w:rPr>
      </w:pPr>
    </w:p>
    <w:p w:rsidR="00E03048" w:rsidRDefault="00E03048" w:rsidP="00E03048">
      <w:pPr>
        <w:rPr>
          <w:rFonts w:asciiTheme="majorHAnsi" w:hAnsiTheme="majorHAnsi" w:cstheme="majorHAnsi"/>
        </w:rPr>
      </w:pPr>
      <w:r w:rsidRPr="00E03048">
        <w:rPr>
          <w:rFonts w:asciiTheme="majorHAnsi" w:hAnsiTheme="majorHAnsi" w:cstheme="majorHAnsi"/>
        </w:rPr>
        <w:t>Los estilos de liderazgo se refieren a cómo alguien guía, motiva y gestiona a otros mientras diseña estrategias y ejecuta tácticas para satisfacer las demandas del equipo y de las partes interesadas.</w:t>
      </w:r>
    </w:p>
    <w:p w:rsid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A </w:t>
      </w:r>
      <w:r w:rsidR="00C27F6E" w:rsidRPr="00E03048">
        <w:rPr>
          <w:rFonts w:asciiTheme="majorHAnsi" w:hAnsiTheme="majorHAnsi" w:cstheme="majorHAnsi"/>
        </w:rPr>
        <w:t>continuación,</w:t>
      </w:r>
      <w:r w:rsidRPr="00E03048">
        <w:rPr>
          <w:rFonts w:asciiTheme="majorHAnsi" w:hAnsiTheme="majorHAnsi" w:cstheme="majorHAnsi"/>
        </w:rPr>
        <w:t xml:space="preserve"> se presentan algunos de los estilos de liderazgo más comunes, cómo funcionan, los beneficios de cada uno y los desafíos que pueden enfrentar.</w:t>
      </w:r>
    </w:p>
    <w:p w:rsidR="00E03048" w:rsidRDefault="00E03048" w:rsidP="00E03048">
      <w:pPr>
        <w:rPr>
          <w:rFonts w:asciiTheme="majorHAnsi" w:hAnsiTheme="majorHAnsi" w:cstheme="majorHAnsi"/>
        </w:rPr>
      </w:pPr>
    </w:p>
    <w:p w:rsid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b/>
        </w:rPr>
      </w:pPr>
      <w:r w:rsidRPr="00E03048">
        <w:rPr>
          <w:rFonts w:asciiTheme="majorHAnsi" w:hAnsiTheme="majorHAnsi" w:cstheme="majorHAnsi"/>
          <w:b/>
        </w:rPr>
        <w:t>Estilo de liderazgo de servicio</w:t>
      </w: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El liderazgo de servicio se caracteriza por priorizar las necesidades del equipo. Los líderes de servicio siempre buscan maneras de que los miembros de su equipo crezcan y triunfen personal y profesionalmente. En lugar de centrarse en los resultados, los líderes de servicio se centran más en la mentoría, el empoderamiento y el apoyo a sus equipos. </w:t>
      </w:r>
    </w:p>
    <w:p w:rsidR="00E03048" w:rsidRP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Las características de los líderes servidores incluyen: </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Escuchar: Priorizas la escucha y la consideras una parte fundamental de la comunicación.</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Empatía: Te posicionas como un igual ante los miembros de tu equipo y les haces saber que estás ahí para apoyarlos.</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Curación: Comprendes la importancia del equilibrio entre el trabajo y la vida, el desarrollo personal y la salud.</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Conciencia: Te tomas tiempo para reflexionar sobre tus objetivos y lo que está sucediendo con tu equipo para evaluar las amenazas y oportunidades futuras.</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Persuasión: Eres capaz de alentar a otros a actuar mediante una comunicación eficaz en lugar de mediante la autoridad.</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Conceptualización: Puedes dar un paso atrás y concentrarte en el “panorama general”, y utilizar esta visión a largo plazo para guiar tus decisiones diarias y tus objetivos a corto plazo.</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Previsión: con experiencia, conocimiento de las circunstancias actuales y una comprensión de cómo sus decisiones impactan el futuro, usted puede tomar medidas para alcanzar sus objetivos o cambiar cuando las cosas necesitan cambiar rápidamente, gestionando los riesgos de manera eficaz.</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Administración: Usted es capaz de responsabilizarse a sí mismo y a los demás de manera efectiva al liderar con el ejemplo y asumir la responsabilidad de su equipo.</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 xml:space="preserve">Compromiso con el crecimiento de los demás: No solo </w:t>
      </w:r>
      <w:proofErr w:type="gramStart"/>
      <w:r w:rsidRPr="00E03048">
        <w:rPr>
          <w:rFonts w:asciiTheme="majorHAnsi" w:hAnsiTheme="majorHAnsi" w:cstheme="majorHAnsi"/>
        </w:rPr>
        <w:t>priorizas</w:t>
      </w:r>
      <w:proofErr w:type="gramEnd"/>
      <w:r w:rsidRPr="00E03048">
        <w:rPr>
          <w:rFonts w:asciiTheme="majorHAnsi" w:hAnsiTheme="majorHAnsi" w:cstheme="majorHAnsi"/>
        </w:rPr>
        <w:t xml:space="preserve"> sino que te dedicas al desarrollo personal y profesional de cada individuo de tu equipo.</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Construyendo comunidades: Usted comprende la importancia de las relaciones y se esfuerza por construir un equipo bien conectado.</w:t>
      </w: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lastRenderedPageBreak/>
        <w:t>Beneficios: Este es un estilo de liderazgo altamente efectivo porque se centra en el empoderamiento más que en la gestión. Los líderes de servicio invierten en los miembros de su equipo y los priorizan, lo que genera un alto nivel de confianza y respeto, fomentando el crecimiento y la satisfacción del equipo.</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0"/>
        </w:numPr>
        <w:rPr>
          <w:rFonts w:asciiTheme="majorHAnsi" w:hAnsiTheme="majorHAnsi" w:cstheme="majorHAnsi"/>
        </w:rPr>
      </w:pPr>
      <w:r w:rsidRPr="00E03048">
        <w:rPr>
          <w:rFonts w:asciiTheme="majorHAnsi" w:hAnsiTheme="majorHAnsi" w:cstheme="majorHAnsi"/>
        </w:rPr>
        <w:t>Desafíos: El liderazgo de servicio no es especialmente común, y muchos líderes pueden tener dificultades para adoptar este estilo. Dado que requiere invertir en los demás y escucharlos, puede no ser la mejor opción para entornos que requieren decisiones rápidas.</w:t>
      </w:r>
    </w:p>
    <w:p w:rsidR="00E03048" w:rsidRP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b/>
        </w:rPr>
      </w:pPr>
      <w:r w:rsidRPr="00E03048">
        <w:rPr>
          <w:rFonts w:asciiTheme="majorHAnsi" w:hAnsiTheme="majorHAnsi" w:cstheme="majorHAnsi"/>
          <w:b/>
        </w:rPr>
        <w:t>Estilo de liderazgo transformacional</w:t>
      </w:r>
    </w:p>
    <w:p w:rsidR="00E03048" w:rsidRPr="00E03048" w:rsidRDefault="00E03048" w:rsidP="00E03048">
      <w:pPr>
        <w:rPr>
          <w:rFonts w:asciiTheme="majorHAnsi" w:hAnsiTheme="majorHAnsi" w:cstheme="majorHAnsi"/>
        </w:rPr>
      </w:pPr>
      <w:r w:rsidRPr="00E03048">
        <w:rPr>
          <w:rFonts w:asciiTheme="majorHAnsi" w:hAnsiTheme="majorHAnsi" w:cstheme="majorHAnsi"/>
        </w:rPr>
        <w:t>Quienes siguen el estilo de liderazgo transformacional son altamente inspiradores, motivadores, apasionados y llenos de energía. Se dedican por igual a ayudar a cada miembro del equipo y a la empresa a crecer y alcanzar sus metas.</w:t>
      </w:r>
    </w:p>
    <w:p w:rsidR="00E03048" w:rsidRP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Puede adherirse a un estilo de liderazgo transformacional si: </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1"/>
        </w:numPr>
        <w:rPr>
          <w:rFonts w:asciiTheme="majorHAnsi" w:hAnsiTheme="majorHAnsi" w:cstheme="majorHAnsi"/>
        </w:rPr>
      </w:pPr>
      <w:r w:rsidRPr="00E03048">
        <w:rPr>
          <w:rFonts w:asciiTheme="majorHAnsi" w:hAnsiTheme="majorHAnsi" w:cstheme="majorHAnsi"/>
        </w:rPr>
        <w:t>Practica y valora la escucha activa</w:t>
      </w:r>
    </w:p>
    <w:p w:rsidR="00E03048" w:rsidRPr="00E03048" w:rsidRDefault="00E03048" w:rsidP="00E03048">
      <w:pPr>
        <w:pStyle w:val="Prrafodelista"/>
        <w:numPr>
          <w:ilvl w:val="0"/>
          <w:numId w:val="11"/>
        </w:numPr>
        <w:rPr>
          <w:rFonts w:asciiTheme="majorHAnsi" w:hAnsiTheme="majorHAnsi" w:cstheme="majorHAnsi"/>
        </w:rPr>
      </w:pPr>
      <w:r w:rsidRPr="00E03048">
        <w:rPr>
          <w:rFonts w:asciiTheme="majorHAnsi" w:hAnsiTheme="majorHAnsi" w:cstheme="majorHAnsi"/>
        </w:rPr>
        <w:t>Utilice sus habilidades de comunicación para potenciar, alentar y mejorar el éxito del equipo e impulsar a los miembros a salir de su zona de confort.</w:t>
      </w:r>
    </w:p>
    <w:p w:rsidR="00E03048" w:rsidRPr="00E03048" w:rsidRDefault="00E03048" w:rsidP="00E03048">
      <w:pPr>
        <w:pStyle w:val="Prrafodelista"/>
        <w:numPr>
          <w:ilvl w:val="0"/>
          <w:numId w:val="11"/>
        </w:numPr>
        <w:rPr>
          <w:rFonts w:asciiTheme="majorHAnsi" w:hAnsiTheme="majorHAnsi" w:cstheme="majorHAnsi"/>
        </w:rPr>
      </w:pPr>
      <w:r w:rsidRPr="00E03048">
        <w:rPr>
          <w:rFonts w:asciiTheme="majorHAnsi" w:hAnsiTheme="majorHAnsi" w:cstheme="majorHAnsi"/>
        </w:rPr>
        <w:t xml:space="preserve">Están centrados en el crecimiento y dispuestos a orientar y apoyar a cada individuo en sus objetivos. </w:t>
      </w:r>
    </w:p>
    <w:p w:rsidR="00E03048" w:rsidRPr="00E03048" w:rsidRDefault="00E03048" w:rsidP="00E03048">
      <w:pPr>
        <w:pStyle w:val="Prrafodelista"/>
        <w:numPr>
          <w:ilvl w:val="0"/>
          <w:numId w:val="11"/>
        </w:numPr>
        <w:rPr>
          <w:rFonts w:asciiTheme="majorHAnsi" w:hAnsiTheme="majorHAnsi" w:cstheme="majorHAnsi"/>
        </w:rPr>
      </w:pPr>
      <w:r w:rsidRPr="00E03048">
        <w:rPr>
          <w:rFonts w:asciiTheme="majorHAnsi" w:hAnsiTheme="majorHAnsi" w:cstheme="majorHAnsi"/>
        </w:rPr>
        <w:t xml:space="preserve">Beneficios: Con un enfoque en el crecimiento de los miembros del equipo a través de la colaboración y la comunicación, este estilo de liderazgo puede impulsar el desempeño, la retención y la moral de su equipo. </w:t>
      </w:r>
    </w:p>
    <w:p w:rsidR="00E03048" w:rsidRPr="00E03048" w:rsidRDefault="00E03048" w:rsidP="00E03048">
      <w:pPr>
        <w:rPr>
          <w:rFonts w:asciiTheme="majorHAnsi" w:hAnsiTheme="majorHAnsi" w:cstheme="majorHAnsi"/>
        </w:rPr>
      </w:pPr>
    </w:p>
    <w:p w:rsidR="005152A1" w:rsidRDefault="00E03048" w:rsidP="00E03048">
      <w:pPr>
        <w:pStyle w:val="Prrafodelista"/>
        <w:numPr>
          <w:ilvl w:val="0"/>
          <w:numId w:val="11"/>
        </w:numPr>
        <w:rPr>
          <w:rFonts w:asciiTheme="majorHAnsi" w:hAnsiTheme="majorHAnsi" w:cstheme="majorHAnsi"/>
        </w:rPr>
      </w:pPr>
      <w:r w:rsidRPr="00E03048">
        <w:rPr>
          <w:rFonts w:asciiTheme="majorHAnsi" w:hAnsiTheme="majorHAnsi" w:cstheme="majorHAnsi"/>
        </w:rPr>
        <w:t>Desafíos: Este estilo de liderazgo puede tener algunas desventajas. Por ejemplo, su gran énfasis en las relaciones individuales aumenta el riesgo de que se pasen por alto los objetivos y logros del grupo. Además, si bien retar al equipo es positivo, exigirles constantemente que se esfuercen al máximo puede provocar agotamiento.</w:t>
      </w:r>
    </w:p>
    <w:p w:rsidR="00E03048" w:rsidRPr="00E03048" w:rsidRDefault="00E03048" w:rsidP="00E03048">
      <w:pPr>
        <w:pStyle w:val="Prrafodelista"/>
        <w:rPr>
          <w:rFonts w:asciiTheme="majorHAnsi" w:hAnsiTheme="majorHAnsi" w:cstheme="majorHAnsi"/>
        </w:rPr>
      </w:pPr>
    </w:p>
    <w:p w:rsidR="00E03048" w:rsidRPr="00E03048" w:rsidRDefault="00E03048" w:rsidP="00E03048">
      <w:pPr>
        <w:rPr>
          <w:rFonts w:asciiTheme="majorHAnsi" w:hAnsiTheme="majorHAnsi" w:cstheme="majorHAnsi"/>
          <w:b/>
        </w:rPr>
      </w:pPr>
      <w:r w:rsidRPr="00E03048">
        <w:rPr>
          <w:rFonts w:asciiTheme="majorHAnsi" w:hAnsiTheme="majorHAnsi" w:cstheme="majorHAnsi"/>
          <w:b/>
        </w:rPr>
        <w:t>Estilo de liderazgo de identidad</w:t>
      </w: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El liderazgo de identidad es un estilo que se centra en liderarse a uno mismo antes de liderar a los demás. Creado y desarrollado por el exitoso autor y educador </w:t>
      </w:r>
      <w:proofErr w:type="spellStart"/>
      <w:r w:rsidRPr="00E03048">
        <w:rPr>
          <w:rFonts w:asciiTheme="majorHAnsi" w:hAnsiTheme="majorHAnsi" w:cstheme="majorHAnsi"/>
        </w:rPr>
        <w:t>Stedman</w:t>
      </w:r>
      <w:proofErr w:type="spellEnd"/>
      <w:r w:rsidRPr="00E03048">
        <w:rPr>
          <w:rFonts w:asciiTheme="majorHAnsi" w:hAnsiTheme="majorHAnsi" w:cstheme="majorHAnsi"/>
        </w:rPr>
        <w:t xml:space="preserve"> Graham, el liderazgo de identidad proporciona un marco para que las personas definan, planifiquen y se preparen para el éxito futuro, eliminando las dudas y definiendo claramente sus valores personales. </w:t>
      </w:r>
    </w:p>
    <w:p w:rsidR="00E03048" w:rsidRPr="00E03048" w:rsidRDefault="00E03048" w:rsidP="00E03048">
      <w:pPr>
        <w:rPr>
          <w:rFonts w:asciiTheme="majorHAnsi" w:hAnsiTheme="majorHAnsi" w:cstheme="majorHAnsi"/>
        </w:rPr>
      </w:pPr>
    </w:p>
    <w:p w:rsidR="00E03048" w:rsidRPr="00E03048" w:rsidRDefault="00E03048" w:rsidP="00E03048">
      <w:pPr>
        <w:rPr>
          <w:rFonts w:asciiTheme="majorHAnsi" w:hAnsiTheme="majorHAnsi" w:cstheme="majorHAnsi"/>
        </w:rPr>
      </w:pPr>
      <w:r w:rsidRPr="00E03048">
        <w:rPr>
          <w:rFonts w:asciiTheme="majorHAnsi" w:hAnsiTheme="majorHAnsi" w:cstheme="majorHAnsi"/>
        </w:rPr>
        <w:t xml:space="preserve">El Liderazgo de Identidad de </w:t>
      </w:r>
      <w:proofErr w:type="spellStart"/>
      <w:r w:rsidRPr="00E03048">
        <w:rPr>
          <w:rFonts w:asciiTheme="majorHAnsi" w:hAnsiTheme="majorHAnsi" w:cstheme="majorHAnsi"/>
        </w:rPr>
        <w:t>Stedman</w:t>
      </w:r>
      <w:proofErr w:type="spellEnd"/>
      <w:r w:rsidRPr="00E03048">
        <w:rPr>
          <w:rFonts w:asciiTheme="majorHAnsi" w:hAnsiTheme="majorHAnsi" w:cstheme="majorHAnsi"/>
        </w:rPr>
        <w:t xml:space="preserve"> utiliza el Proceso de Éxito de Nueve Pasos © para ayudar a los líderes a alcanzar el éxito. Estos pasos incluyen:</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lastRenderedPageBreak/>
        <w:t>Comprueba tu identidad: debes desarrollar tu identidad antes de decidir qué quieres de la vida.</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Crea tu visión: una visión bien definida te permitirá establecer objetivos significativos.</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Desarrolle su plan de viaje: la planificación ahorra tiempo, lo mantiene concentrado y genera confianza.</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Domina las reglas del camino: necesitas pautas que te mantengan en el camino hacia una vida mejor.</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Aventúrate fuera de los límites: para crecer, debes salir de tu zona de confort, enfrentar los miedos y tomar riesgos.</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Pilote las temporadas de cambio: aprenda a crear cambios y gestionar su respuesta.</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Construye el equipo de tus sueños: construye relaciones de apoyo, quizás con mentores, que te ayudarán a trabajar para alcanzar tus objetivos.</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Ganar por decisión: Las decisiones que tomes serán uno de tus mayores desafíos.</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 xml:space="preserve">Comprométete con tu visión: dedica tiempo y </w:t>
      </w:r>
      <w:proofErr w:type="gramStart"/>
      <w:r w:rsidRPr="00E03048">
        <w:rPr>
          <w:rFonts w:asciiTheme="majorHAnsi" w:hAnsiTheme="majorHAnsi" w:cstheme="majorHAnsi"/>
        </w:rPr>
        <w:t>energía constantes</w:t>
      </w:r>
      <w:proofErr w:type="gramEnd"/>
      <w:r w:rsidRPr="00E03048">
        <w:rPr>
          <w:rFonts w:asciiTheme="majorHAnsi" w:hAnsiTheme="majorHAnsi" w:cstheme="majorHAnsi"/>
        </w:rPr>
        <w:t xml:space="preserve"> a perseguir tus objetivos y tu visión.</w:t>
      </w:r>
    </w:p>
    <w:p w:rsidR="00E03048" w:rsidRP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Beneficios: Uno de los mayores beneficios del Liderazgo de Identidad es que te ayuda a comprenderte a ti mismo a un nivel más profundo y te empodera para tomar las riendas de tu destino. Al comprenderte a ti mismo, puedes liderar mejor a los demás.</w:t>
      </w:r>
    </w:p>
    <w:p w:rsidR="00E03048" w:rsidRPr="00E03048" w:rsidRDefault="00E03048" w:rsidP="00E03048">
      <w:pPr>
        <w:rPr>
          <w:rFonts w:asciiTheme="majorHAnsi" w:hAnsiTheme="majorHAnsi" w:cstheme="majorHAnsi"/>
        </w:rPr>
      </w:pPr>
    </w:p>
    <w:p w:rsidR="00E03048" w:rsidRDefault="00E03048" w:rsidP="00E03048">
      <w:pPr>
        <w:pStyle w:val="Prrafodelista"/>
        <w:numPr>
          <w:ilvl w:val="0"/>
          <w:numId w:val="12"/>
        </w:numPr>
        <w:rPr>
          <w:rFonts w:asciiTheme="majorHAnsi" w:hAnsiTheme="majorHAnsi" w:cstheme="majorHAnsi"/>
        </w:rPr>
      </w:pPr>
      <w:r w:rsidRPr="00E03048">
        <w:rPr>
          <w:rFonts w:asciiTheme="majorHAnsi" w:hAnsiTheme="majorHAnsi" w:cstheme="majorHAnsi"/>
        </w:rPr>
        <w:t xml:space="preserve">Desafíos: Los desafíos varían según la persona. Dado que este estilo se centra más en liderarse a sí mismo y explorar la propia identidad, a algunos les puede resultar difícil comenzar; sin embargo, aquí es donde entra en juego el Proceso de Éxito de Nueve Pasos </w:t>
      </w:r>
      <w:proofErr w:type="gramStart"/>
      <w:r w:rsidRPr="00E03048">
        <w:rPr>
          <w:rFonts w:asciiTheme="majorHAnsi" w:hAnsiTheme="majorHAnsi" w:cstheme="majorHAnsi"/>
        </w:rPr>
        <w:t>© .</w:t>
      </w:r>
      <w:proofErr w:type="gramEnd"/>
      <w:r w:rsidRPr="00E03048">
        <w:rPr>
          <w:rFonts w:asciiTheme="majorHAnsi" w:hAnsiTheme="majorHAnsi" w:cstheme="majorHAnsi"/>
        </w:rPr>
        <w:t xml:space="preserve"> Siguiendo los pasos, los líderes pueden avanzar gradualmente hacia sus metas y alcanzar la grandeza.</w:t>
      </w:r>
    </w:p>
    <w:p w:rsidR="00E03048" w:rsidRPr="00E03048" w:rsidRDefault="00E03048" w:rsidP="00E03048">
      <w:pPr>
        <w:pStyle w:val="Prrafodelista"/>
        <w:rPr>
          <w:rFonts w:asciiTheme="majorHAnsi" w:hAnsiTheme="majorHAnsi" w:cstheme="majorHAnsi"/>
        </w:rPr>
      </w:pPr>
    </w:p>
    <w:p w:rsidR="00E03048" w:rsidRPr="00E03048" w:rsidRDefault="00E03048" w:rsidP="00E03048">
      <w:pPr>
        <w:pStyle w:val="Prrafodelista"/>
        <w:rPr>
          <w:rFonts w:asciiTheme="majorHAnsi" w:hAnsiTheme="majorHAnsi" w:cstheme="majorHAnsi"/>
        </w:rPr>
      </w:pPr>
    </w:p>
    <w:p w:rsidR="00E03048" w:rsidRPr="00E03048" w:rsidRDefault="00E03048" w:rsidP="00E03048">
      <w:pPr>
        <w:rPr>
          <w:rFonts w:asciiTheme="majorHAnsi" w:hAnsiTheme="majorHAnsi" w:cstheme="majorHAnsi"/>
          <w:b/>
        </w:rPr>
      </w:pPr>
      <w:r w:rsidRPr="00E03048">
        <w:rPr>
          <w:rFonts w:asciiTheme="majorHAnsi" w:hAnsiTheme="majorHAnsi" w:cstheme="majorHAnsi"/>
          <w:b/>
        </w:rPr>
        <w:t>Estilo de liderazgo autocrático</w:t>
      </w:r>
    </w:p>
    <w:p w:rsidR="00E03048" w:rsidRPr="00E03048" w:rsidRDefault="00E03048" w:rsidP="00E03048">
      <w:pPr>
        <w:rPr>
          <w:rFonts w:asciiTheme="majorHAnsi" w:hAnsiTheme="majorHAnsi" w:cstheme="majorHAnsi"/>
        </w:rPr>
      </w:pPr>
      <w:r w:rsidRPr="00E03048">
        <w:rPr>
          <w:rFonts w:asciiTheme="majorHAnsi" w:hAnsiTheme="majorHAnsi" w:cstheme="majorHAnsi"/>
        </w:rPr>
        <w:t>El liderazgo autocrático es un estilo de liderazgo en el que las personas toman decisiones de forma independiente, sin escuchar ni buscar la opinión de los demás. Puedes tener un estilo de liderazgo autocrático si eres rápido para tomar decisiones sin consultar a los demás miembros del equipo y te orientas a las normas y a los resultados.</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3"/>
        </w:numPr>
        <w:rPr>
          <w:rFonts w:asciiTheme="majorHAnsi" w:hAnsiTheme="majorHAnsi" w:cstheme="majorHAnsi"/>
        </w:rPr>
      </w:pPr>
      <w:r w:rsidRPr="00E03048">
        <w:rPr>
          <w:rFonts w:asciiTheme="majorHAnsi" w:hAnsiTheme="majorHAnsi" w:cstheme="majorHAnsi"/>
        </w:rPr>
        <w:t xml:space="preserve">Beneficios: Los líderes autocráticos suelen ser confiables, seguros, motivadores, claros y consistentes. Este enfoque de liderazgo puede aumentar la productividad y aliviar el estrés de la toma de decisiones de otros miembros del equipo. Los estilos de liderazgo autocrático funcionan mejor en profesiones que requieren tomar decisiones difíciles y oportunas en circunstancias de alta presión. </w:t>
      </w:r>
    </w:p>
    <w:p w:rsidR="00E03048" w:rsidRPr="00E03048" w:rsidRDefault="00E03048" w:rsidP="00E03048">
      <w:pPr>
        <w:rPr>
          <w:rFonts w:asciiTheme="majorHAnsi" w:hAnsiTheme="majorHAnsi" w:cstheme="majorHAnsi"/>
        </w:rPr>
      </w:pPr>
    </w:p>
    <w:p w:rsidR="00E03048" w:rsidRPr="00E03048" w:rsidRDefault="00E03048" w:rsidP="00E03048">
      <w:pPr>
        <w:pStyle w:val="Prrafodelista"/>
        <w:numPr>
          <w:ilvl w:val="0"/>
          <w:numId w:val="13"/>
        </w:numPr>
        <w:rPr>
          <w:rFonts w:asciiTheme="majorHAnsi" w:hAnsiTheme="majorHAnsi" w:cstheme="majorHAnsi"/>
        </w:rPr>
      </w:pPr>
      <w:r w:rsidRPr="00E03048">
        <w:rPr>
          <w:rFonts w:asciiTheme="majorHAnsi" w:hAnsiTheme="majorHAnsi" w:cstheme="majorHAnsi"/>
        </w:rPr>
        <w:lastRenderedPageBreak/>
        <w:t>Por ejemplo, los militares, las fuerzas del orden y los servicios de emergencia a menudo se encuentran en situaciones de alto riesgo y necesitan líderes que tomen decisiones rápidas, estratégicas y claras.</w:t>
      </w:r>
    </w:p>
    <w:p w:rsidR="00E03048" w:rsidRPr="00E03048" w:rsidRDefault="00E03048" w:rsidP="00E03048">
      <w:pPr>
        <w:rPr>
          <w:rFonts w:asciiTheme="majorHAnsi" w:hAnsiTheme="majorHAnsi" w:cstheme="majorHAnsi"/>
        </w:rPr>
      </w:pPr>
    </w:p>
    <w:p w:rsidR="00E03048" w:rsidRDefault="00E03048" w:rsidP="00E03048">
      <w:pPr>
        <w:pStyle w:val="Prrafodelista"/>
        <w:numPr>
          <w:ilvl w:val="0"/>
          <w:numId w:val="13"/>
        </w:numPr>
        <w:rPr>
          <w:rFonts w:asciiTheme="majorHAnsi" w:hAnsiTheme="majorHAnsi" w:cstheme="majorHAnsi"/>
        </w:rPr>
      </w:pPr>
      <w:r w:rsidRPr="00E03048">
        <w:rPr>
          <w:rFonts w:asciiTheme="majorHAnsi" w:hAnsiTheme="majorHAnsi" w:cstheme="majorHAnsi"/>
        </w:rPr>
        <w:t>Desafíos: Cuando se utiliza en entornos inadecuados, este estilo de liderazgo puede perjudicar la moral y el éxito de su equipo. Si este es su estilo de liderazgo, esfuércese por escuchar activamente a su equipo, fomentar la confianza y reconocer los logros.</w:t>
      </w:r>
    </w:p>
    <w:p w:rsidR="005B3B33" w:rsidRPr="005B3B33" w:rsidRDefault="005B3B33" w:rsidP="005B3B33">
      <w:pPr>
        <w:pStyle w:val="Prrafodelista"/>
        <w:rPr>
          <w:rFonts w:asciiTheme="majorHAnsi" w:hAnsiTheme="majorHAnsi" w:cstheme="majorHAnsi"/>
        </w:rPr>
      </w:pPr>
    </w:p>
    <w:p w:rsidR="005B3B33" w:rsidRPr="005B3B33" w:rsidRDefault="005B3B33" w:rsidP="005B3B33">
      <w:pPr>
        <w:rPr>
          <w:rFonts w:asciiTheme="majorHAnsi" w:hAnsiTheme="majorHAnsi" w:cstheme="majorHAnsi"/>
          <w:b/>
        </w:rPr>
      </w:pPr>
      <w:r w:rsidRPr="005B3B33">
        <w:rPr>
          <w:rFonts w:asciiTheme="majorHAnsi" w:hAnsiTheme="majorHAnsi" w:cstheme="majorHAnsi"/>
          <w:b/>
        </w:rPr>
        <w:t>Estilo de liderazgo democrático</w:t>
      </w:r>
    </w:p>
    <w:p w:rsidR="005B3B33" w:rsidRPr="005B3B33" w:rsidRDefault="005B3B33" w:rsidP="005B3B33">
      <w:pPr>
        <w:rPr>
          <w:rFonts w:asciiTheme="majorHAnsi" w:hAnsiTheme="majorHAnsi" w:cstheme="majorHAnsi"/>
        </w:rPr>
      </w:pPr>
      <w:r w:rsidRPr="005B3B33">
        <w:rPr>
          <w:rFonts w:asciiTheme="majorHAnsi" w:hAnsiTheme="majorHAnsi" w:cstheme="majorHAnsi"/>
        </w:rPr>
        <w:t>Este enfoque de liderazgo es completamente opuesto al liderazgo autocrático. Los líderes democráticos son muy transparentes y brindan a los miembros del equipo toda la información necesaria para tomar una decisión. Animan a todos los miembros a expresar sus opiniones e ideas, y a trabajar juntos para encontrar una solución.</w:t>
      </w:r>
    </w:p>
    <w:p w:rsidR="005B3B33" w:rsidRPr="005B3B33" w:rsidRDefault="005B3B33" w:rsidP="005B3B33">
      <w:pPr>
        <w:rPr>
          <w:rFonts w:asciiTheme="majorHAnsi" w:hAnsiTheme="majorHAnsi" w:cstheme="majorHAnsi"/>
        </w:rPr>
      </w:pPr>
    </w:p>
    <w:p w:rsidR="005B3B33" w:rsidRPr="005B3B33" w:rsidRDefault="005B3B33" w:rsidP="005B3B33">
      <w:pPr>
        <w:pStyle w:val="Prrafodelista"/>
        <w:numPr>
          <w:ilvl w:val="0"/>
          <w:numId w:val="14"/>
        </w:numPr>
        <w:rPr>
          <w:rFonts w:asciiTheme="majorHAnsi" w:hAnsiTheme="majorHAnsi" w:cstheme="majorHAnsi"/>
        </w:rPr>
      </w:pPr>
      <w:r w:rsidRPr="005B3B33">
        <w:rPr>
          <w:rFonts w:asciiTheme="majorHAnsi" w:hAnsiTheme="majorHAnsi" w:cstheme="majorHAnsi"/>
        </w:rPr>
        <w:t xml:space="preserve">Puedes tener un estilo de liderazgo democrático si valoras las discusiones grupales, priorizas la creatividad y la innovación, y te centras en el crecimiento. Los líderes democráticos son buenos mediadores, flexibles y se toman el tiempo para considerar las opiniones de los demás en sus decisiones finales. </w:t>
      </w:r>
    </w:p>
    <w:p w:rsidR="005B3B33" w:rsidRPr="005B3B33" w:rsidRDefault="005B3B33" w:rsidP="005B3B33">
      <w:pPr>
        <w:rPr>
          <w:rFonts w:asciiTheme="majorHAnsi" w:hAnsiTheme="majorHAnsi" w:cstheme="majorHAnsi"/>
        </w:rPr>
      </w:pPr>
    </w:p>
    <w:p w:rsidR="005B3B33" w:rsidRPr="005B3B33" w:rsidRDefault="005B3B33" w:rsidP="005B3B33">
      <w:pPr>
        <w:pStyle w:val="Prrafodelista"/>
        <w:numPr>
          <w:ilvl w:val="0"/>
          <w:numId w:val="14"/>
        </w:numPr>
        <w:rPr>
          <w:rFonts w:asciiTheme="majorHAnsi" w:hAnsiTheme="majorHAnsi" w:cstheme="majorHAnsi"/>
        </w:rPr>
      </w:pPr>
      <w:r w:rsidRPr="005B3B33">
        <w:rPr>
          <w:rFonts w:asciiTheme="majorHAnsi" w:hAnsiTheme="majorHAnsi" w:cstheme="majorHAnsi"/>
        </w:rPr>
        <w:t xml:space="preserve">Beneficios: Incluir a todos en el proceso de toma de decisiones puede hacer que cada individuo se sienta valioso, lo que fomenta la creatividad, la confianza y la moral del equipo. Además, involucrar a todos en la búsqueda de una solución brinda a su equipo la flexibilidad de trabajar a su </w:t>
      </w:r>
      <w:proofErr w:type="gramStart"/>
      <w:r w:rsidRPr="005B3B33">
        <w:rPr>
          <w:rFonts w:asciiTheme="majorHAnsi" w:hAnsiTheme="majorHAnsi" w:cstheme="majorHAnsi"/>
        </w:rPr>
        <w:t>manera ,</w:t>
      </w:r>
      <w:proofErr w:type="gramEnd"/>
      <w:r w:rsidRPr="005B3B33">
        <w:rPr>
          <w:rFonts w:asciiTheme="majorHAnsi" w:hAnsiTheme="majorHAnsi" w:cstheme="majorHAnsi"/>
        </w:rPr>
        <w:t xml:space="preserve"> manteniéndolos motivados, productivos y comprometidos.</w:t>
      </w:r>
    </w:p>
    <w:p w:rsidR="005B3B33" w:rsidRPr="005B3B33" w:rsidRDefault="005B3B33" w:rsidP="005B3B33">
      <w:pPr>
        <w:rPr>
          <w:rFonts w:asciiTheme="majorHAnsi" w:hAnsiTheme="majorHAnsi" w:cstheme="majorHAnsi"/>
        </w:rPr>
      </w:pPr>
    </w:p>
    <w:p w:rsidR="005B3B33" w:rsidRDefault="005B3B33" w:rsidP="005B3B33">
      <w:pPr>
        <w:pStyle w:val="Prrafodelista"/>
        <w:numPr>
          <w:ilvl w:val="0"/>
          <w:numId w:val="14"/>
        </w:numPr>
        <w:rPr>
          <w:rFonts w:asciiTheme="majorHAnsi" w:hAnsiTheme="majorHAnsi" w:cstheme="majorHAnsi"/>
        </w:rPr>
      </w:pPr>
      <w:r w:rsidRPr="005B3B33">
        <w:rPr>
          <w:rFonts w:asciiTheme="majorHAnsi" w:hAnsiTheme="majorHAnsi" w:cstheme="majorHAnsi"/>
        </w:rPr>
        <w:t>Desafíos: Dado que este estilo de liderazgo suele incluir la participación de todos y requiere debates y discusiones para llegar a una decisión final, a menudo puede requerir mucho tiempo. El liderazgo democrático no es ideal en entornos donde se requiere una toma de decisiones rápida.</w:t>
      </w:r>
    </w:p>
    <w:p w:rsidR="005B3B33" w:rsidRPr="005B3B33" w:rsidRDefault="005B3B33" w:rsidP="005B3B33">
      <w:pPr>
        <w:pStyle w:val="Prrafodelista"/>
        <w:rPr>
          <w:rFonts w:asciiTheme="majorHAnsi" w:hAnsiTheme="majorHAnsi" w:cstheme="majorHAnsi"/>
        </w:rPr>
      </w:pPr>
    </w:p>
    <w:p w:rsidR="005B3B33" w:rsidRPr="005B3B33" w:rsidRDefault="005B3B33" w:rsidP="005B3B33">
      <w:pPr>
        <w:rPr>
          <w:rFonts w:asciiTheme="majorHAnsi" w:hAnsiTheme="majorHAnsi" w:cstheme="majorHAnsi"/>
          <w:b/>
        </w:rPr>
      </w:pPr>
      <w:r w:rsidRPr="005B3B33">
        <w:rPr>
          <w:rFonts w:asciiTheme="majorHAnsi" w:hAnsiTheme="majorHAnsi" w:cstheme="majorHAnsi"/>
          <w:b/>
        </w:rPr>
        <w:t>Estilo de liderazgo laissez-faire</w:t>
      </w:r>
    </w:p>
    <w:p w:rsidR="005B3B33" w:rsidRPr="005B3B33" w:rsidRDefault="005B3B33" w:rsidP="005B3B33">
      <w:pPr>
        <w:rPr>
          <w:rFonts w:asciiTheme="majorHAnsi" w:hAnsiTheme="majorHAnsi" w:cstheme="majorHAnsi"/>
        </w:rPr>
      </w:pPr>
      <w:r w:rsidRPr="005B3B33">
        <w:rPr>
          <w:rFonts w:asciiTheme="majorHAnsi" w:hAnsiTheme="majorHAnsi" w:cstheme="majorHAnsi"/>
        </w:rPr>
        <w:t xml:space="preserve">Quienes siguen un estilo de liderazgo laissez-faire son todo lo contrario a los </w:t>
      </w:r>
      <w:proofErr w:type="spellStart"/>
      <w:r w:rsidRPr="005B3B33">
        <w:rPr>
          <w:rFonts w:asciiTheme="majorHAnsi" w:hAnsiTheme="majorHAnsi" w:cstheme="majorHAnsi"/>
        </w:rPr>
        <w:t>microgestores</w:t>
      </w:r>
      <w:proofErr w:type="spellEnd"/>
      <w:r w:rsidRPr="005B3B33">
        <w:rPr>
          <w:rFonts w:asciiTheme="majorHAnsi" w:hAnsiTheme="majorHAnsi" w:cstheme="majorHAnsi"/>
        </w:rPr>
        <w:t>. Adoptan un enfoque de no intervención en la gestión de su equipo, brindando apoyo a los miembros cuando lo necesitan, pero sin supervisar cada detalle. Estos líderes dejan las decisiones, la gestión de tareas y la ejecución de proyectos en manos de cada individuo; sin embargo, siguen siendo responsables de su equipo.</w:t>
      </w:r>
    </w:p>
    <w:p w:rsidR="005B3B33" w:rsidRPr="005B3B33" w:rsidRDefault="005B3B33" w:rsidP="005B3B33">
      <w:pPr>
        <w:rPr>
          <w:rFonts w:asciiTheme="majorHAnsi" w:hAnsiTheme="majorHAnsi" w:cstheme="majorHAnsi"/>
        </w:rPr>
      </w:pPr>
    </w:p>
    <w:p w:rsidR="005B3B33" w:rsidRPr="005B3B33" w:rsidRDefault="005B3B33" w:rsidP="005B3B33">
      <w:pPr>
        <w:pStyle w:val="Prrafodelista"/>
        <w:numPr>
          <w:ilvl w:val="0"/>
          <w:numId w:val="15"/>
        </w:numPr>
        <w:rPr>
          <w:rFonts w:asciiTheme="majorHAnsi" w:hAnsiTheme="majorHAnsi" w:cstheme="majorHAnsi"/>
        </w:rPr>
      </w:pPr>
      <w:r w:rsidRPr="005B3B33">
        <w:rPr>
          <w:rFonts w:asciiTheme="majorHAnsi" w:hAnsiTheme="majorHAnsi" w:cstheme="majorHAnsi"/>
        </w:rPr>
        <w:t>Puede adoptar un enfoque laissez-faire si prefiere delegar tareas, se siente cómodo con los errores que se cometen en el camino y prioriza la autonomía y la libertad de elección en el lugar de trabajo.</w:t>
      </w:r>
    </w:p>
    <w:p w:rsidR="005B3B33" w:rsidRPr="005B3B33" w:rsidRDefault="005B3B33" w:rsidP="005B3B33">
      <w:pPr>
        <w:rPr>
          <w:rFonts w:asciiTheme="majorHAnsi" w:hAnsiTheme="majorHAnsi" w:cstheme="majorHAnsi"/>
        </w:rPr>
      </w:pPr>
    </w:p>
    <w:p w:rsidR="005B3B33" w:rsidRPr="005B3B33" w:rsidRDefault="005B3B33" w:rsidP="005B3B33">
      <w:pPr>
        <w:pStyle w:val="Prrafodelista"/>
        <w:numPr>
          <w:ilvl w:val="0"/>
          <w:numId w:val="15"/>
        </w:numPr>
        <w:rPr>
          <w:rFonts w:asciiTheme="majorHAnsi" w:hAnsiTheme="majorHAnsi" w:cstheme="majorHAnsi"/>
        </w:rPr>
      </w:pPr>
      <w:r w:rsidRPr="005B3B33">
        <w:rPr>
          <w:rFonts w:asciiTheme="majorHAnsi" w:hAnsiTheme="majorHAnsi" w:cstheme="majorHAnsi"/>
        </w:rPr>
        <w:t xml:space="preserve">Beneficios: Este estilo de liderazgo fomenta la creatividad y permite a los miembros del equipo involucrarse más y participar más activamente, lo que </w:t>
      </w:r>
      <w:r w:rsidRPr="005B3B33">
        <w:rPr>
          <w:rFonts w:asciiTheme="majorHAnsi" w:hAnsiTheme="majorHAnsi" w:cstheme="majorHAnsi"/>
        </w:rPr>
        <w:lastRenderedPageBreak/>
        <w:t>mejora sus habilidades de liderazgo y su desarrollo profesional. Este estilo funciona mejor en equipos con expertos altamente experimentados y cualificados que no necesitan mucha dirección.</w:t>
      </w:r>
    </w:p>
    <w:p w:rsidR="005B3B33" w:rsidRPr="005B3B33" w:rsidRDefault="005B3B33" w:rsidP="005B3B33">
      <w:pPr>
        <w:rPr>
          <w:rFonts w:asciiTheme="majorHAnsi" w:hAnsiTheme="majorHAnsi" w:cstheme="majorHAnsi"/>
        </w:rPr>
      </w:pPr>
    </w:p>
    <w:p w:rsidR="005B3B33" w:rsidRDefault="005B3B33" w:rsidP="005B3B33">
      <w:pPr>
        <w:pStyle w:val="Prrafodelista"/>
        <w:numPr>
          <w:ilvl w:val="0"/>
          <w:numId w:val="15"/>
        </w:numPr>
        <w:rPr>
          <w:rFonts w:asciiTheme="majorHAnsi" w:hAnsiTheme="majorHAnsi" w:cstheme="majorHAnsi"/>
        </w:rPr>
      </w:pPr>
      <w:r w:rsidRPr="005B3B33">
        <w:rPr>
          <w:rFonts w:asciiTheme="majorHAnsi" w:hAnsiTheme="majorHAnsi" w:cstheme="majorHAnsi"/>
        </w:rPr>
        <w:t xml:space="preserve">Desafíos: Si bien este enfoque puede fomentar el crecimiento, la falta de supervisión también puede limitar el desarrollo profesional de los miembros de su </w:t>
      </w:r>
      <w:proofErr w:type="gramStart"/>
      <w:r w:rsidRPr="005B3B33">
        <w:rPr>
          <w:rFonts w:asciiTheme="majorHAnsi" w:hAnsiTheme="majorHAnsi" w:cstheme="majorHAnsi"/>
        </w:rPr>
        <w:t>equipo ,</w:t>
      </w:r>
      <w:proofErr w:type="gramEnd"/>
      <w:r w:rsidRPr="005B3B33">
        <w:rPr>
          <w:rFonts w:asciiTheme="majorHAnsi" w:hAnsiTheme="majorHAnsi" w:cstheme="majorHAnsi"/>
        </w:rPr>
        <w:t xml:space="preserve"> especialmente de aquellos que son nuevos y necesitan más apoyo. Los líderes que adoptan este enfoque deben tener cuidado de no descuidar la intervención, ya que esto puede generar falta de estructura y una menor productividad. Si este es su estilo de liderazgo, asegúrese de consultar y brindar retroalimentación a su equipo con regularidad.</w:t>
      </w:r>
    </w:p>
    <w:p w:rsidR="00214E6F" w:rsidRPr="00214E6F" w:rsidRDefault="00214E6F" w:rsidP="00214E6F">
      <w:pPr>
        <w:pStyle w:val="Prrafodelista"/>
        <w:rPr>
          <w:rFonts w:asciiTheme="majorHAnsi" w:hAnsiTheme="majorHAnsi" w:cstheme="majorHAnsi"/>
        </w:rPr>
      </w:pPr>
    </w:p>
    <w:p w:rsidR="00214E6F" w:rsidRPr="00214E6F" w:rsidRDefault="00214E6F" w:rsidP="00214E6F">
      <w:pPr>
        <w:rPr>
          <w:rFonts w:asciiTheme="majorHAnsi" w:hAnsiTheme="majorHAnsi" w:cstheme="majorHAnsi"/>
          <w:b/>
        </w:rPr>
      </w:pPr>
      <w:r w:rsidRPr="00214E6F">
        <w:rPr>
          <w:rFonts w:asciiTheme="majorHAnsi" w:hAnsiTheme="majorHAnsi" w:cstheme="majorHAnsi"/>
          <w:b/>
        </w:rPr>
        <w:t>Estilo de liderazgo de coaching</w:t>
      </w:r>
    </w:p>
    <w:p w:rsidR="00214E6F" w:rsidRPr="00214E6F" w:rsidRDefault="00214E6F" w:rsidP="00214E6F">
      <w:pPr>
        <w:rPr>
          <w:rFonts w:asciiTheme="majorHAnsi" w:hAnsiTheme="majorHAnsi" w:cstheme="majorHAnsi"/>
        </w:rPr>
      </w:pPr>
      <w:r w:rsidRPr="00214E6F">
        <w:rPr>
          <w:rFonts w:asciiTheme="majorHAnsi" w:hAnsiTheme="majorHAnsi" w:cstheme="majorHAnsi"/>
        </w:rPr>
        <w:t xml:space="preserve">Con el estilo de liderazgo de </w:t>
      </w:r>
      <w:proofErr w:type="gramStart"/>
      <w:r w:rsidRPr="00214E6F">
        <w:rPr>
          <w:rFonts w:asciiTheme="majorHAnsi" w:hAnsiTheme="majorHAnsi" w:cstheme="majorHAnsi"/>
        </w:rPr>
        <w:t>coaching ,</w:t>
      </w:r>
      <w:proofErr w:type="gramEnd"/>
      <w:r w:rsidRPr="00214E6F">
        <w:rPr>
          <w:rFonts w:asciiTheme="majorHAnsi" w:hAnsiTheme="majorHAnsi" w:cstheme="majorHAnsi"/>
        </w:rPr>
        <w:t xml:space="preserve"> los líderes pueden identificar las fortalezas y debilidades de cada miembro del equipo y centrarse en su crecimiento y desarrollo individual, basándose en sus habilidades e intereses únicos. Además, trabajan en la implementación de diferentes tácticas para promover la colaboración, animando a los miembros del equipo a aprender unos de otros y a construir relaciones sólidas.</w:t>
      </w:r>
    </w:p>
    <w:p w:rsidR="00214E6F" w:rsidRPr="00214E6F" w:rsidRDefault="00214E6F" w:rsidP="00214E6F">
      <w:pPr>
        <w:rPr>
          <w:rFonts w:asciiTheme="majorHAnsi" w:hAnsiTheme="majorHAnsi" w:cstheme="majorHAnsi"/>
        </w:rPr>
      </w:pPr>
    </w:p>
    <w:p w:rsidR="00214E6F" w:rsidRPr="00214E6F" w:rsidRDefault="00214E6F" w:rsidP="00214E6F">
      <w:pPr>
        <w:pStyle w:val="Prrafodelista"/>
        <w:numPr>
          <w:ilvl w:val="0"/>
          <w:numId w:val="16"/>
        </w:numPr>
        <w:rPr>
          <w:rFonts w:asciiTheme="majorHAnsi" w:hAnsiTheme="majorHAnsi" w:cstheme="majorHAnsi"/>
        </w:rPr>
      </w:pPr>
      <w:r w:rsidRPr="00214E6F">
        <w:rPr>
          <w:rFonts w:asciiTheme="majorHAnsi" w:hAnsiTheme="majorHAnsi" w:cstheme="majorHAnsi"/>
        </w:rPr>
        <w:t>Los líderes de coaching son comprensivos, conscientes de sí mismos, compasivos y comunicativos. Es posible que tengas un estilo de coaching si posees estas características y comprendes el valor de la retroalimentación constructiva y los elogios, el crecimiento a través del aprendizaje y la orientación en lugar de las listas de tareas.</w:t>
      </w:r>
    </w:p>
    <w:p w:rsidR="00214E6F" w:rsidRPr="00214E6F" w:rsidRDefault="00214E6F" w:rsidP="00214E6F">
      <w:pPr>
        <w:rPr>
          <w:rFonts w:asciiTheme="majorHAnsi" w:hAnsiTheme="majorHAnsi" w:cstheme="majorHAnsi"/>
        </w:rPr>
      </w:pPr>
    </w:p>
    <w:p w:rsidR="00214E6F" w:rsidRPr="00214E6F" w:rsidRDefault="00214E6F" w:rsidP="00214E6F">
      <w:pPr>
        <w:pStyle w:val="Prrafodelista"/>
        <w:numPr>
          <w:ilvl w:val="0"/>
          <w:numId w:val="16"/>
        </w:numPr>
        <w:rPr>
          <w:rFonts w:asciiTheme="majorHAnsi" w:hAnsiTheme="majorHAnsi" w:cstheme="majorHAnsi"/>
        </w:rPr>
      </w:pPr>
      <w:r w:rsidRPr="00214E6F">
        <w:rPr>
          <w:rFonts w:asciiTheme="majorHAnsi" w:hAnsiTheme="majorHAnsi" w:cstheme="majorHAnsi"/>
        </w:rPr>
        <w:t xml:space="preserve">Beneficios: Este estilo promueve una relación mentor-aprendiz y fomenta un ambiente de trabajo unido. Anima a los miembros del equipo a desarrollar su confianza, sus habilidades y la seguridad que necesitan para lograr más.  </w:t>
      </w:r>
    </w:p>
    <w:p w:rsidR="00214E6F" w:rsidRPr="00214E6F" w:rsidRDefault="00214E6F" w:rsidP="00214E6F">
      <w:pPr>
        <w:rPr>
          <w:rFonts w:asciiTheme="majorHAnsi" w:hAnsiTheme="majorHAnsi" w:cstheme="majorHAnsi"/>
        </w:rPr>
      </w:pPr>
    </w:p>
    <w:p w:rsidR="00214E6F" w:rsidRPr="00214E6F" w:rsidRDefault="00214E6F" w:rsidP="00214E6F">
      <w:pPr>
        <w:pStyle w:val="Prrafodelista"/>
        <w:numPr>
          <w:ilvl w:val="0"/>
          <w:numId w:val="16"/>
        </w:numPr>
        <w:rPr>
          <w:rFonts w:asciiTheme="majorHAnsi" w:hAnsiTheme="majorHAnsi" w:cstheme="majorHAnsi"/>
        </w:rPr>
      </w:pPr>
      <w:r w:rsidRPr="00214E6F">
        <w:rPr>
          <w:rFonts w:asciiTheme="majorHAnsi" w:hAnsiTheme="majorHAnsi" w:cstheme="majorHAnsi"/>
        </w:rPr>
        <w:t>Desafíos: Si bien estos líderes se centran en el trabajo en equipo, este estilo de liderazgo requiere una inversión de tiempo en cada miembro del equipo, lo que puede requerir más tiempo. Puede que no sea la opción más eficaz en entornos laborales con objetivos y plazos ajustados</w:t>
      </w:r>
    </w:p>
    <w:p w:rsidR="00214E6F" w:rsidRDefault="00DA057C" w:rsidP="002346F4">
      <w:pPr>
        <w:rPr>
          <w:rFonts w:asciiTheme="majorHAnsi" w:hAnsiTheme="majorHAnsi" w:cstheme="majorHAnsi"/>
        </w:rPr>
      </w:pPr>
      <w:hyperlink r:id="rId10" w:history="1">
        <w:r w:rsidR="00214E6F" w:rsidRPr="00370B56">
          <w:rPr>
            <w:rStyle w:val="Hipervnculo"/>
            <w:rFonts w:asciiTheme="majorHAnsi" w:hAnsiTheme="majorHAnsi" w:cstheme="majorHAnsi"/>
          </w:rPr>
          <w:t>https://www.nsls.org/understanding-different-leadership-styles</w:t>
        </w:r>
      </w:hyperlink>
    </w:p>
    <w:p w:rsidR="00214E6F" w:rsidRPr="00DA4DC2" w:rsidRDefault="00214E6F" w:rsidP="002346F4">
      <w:pPr>
        <w:rPr>
          <w:rFonts w:asciiTheme="majorHAnsi" w:hAnsiTheme="majorHAnsi" w:cstheme="majorHAnsi"/>
        </w:rPr>
      </w:pPr>
    </w:p>
    <w:p w:rsidR="002346F4" w:rsidRPr="00A37868" w:rsidRDefault="002346F4" w:rsidP="002346F4">
      <w:pPr>
        <w:rPr>
          <w:rFonts w:asciiTheme="majorHAnsi" w:hAnsiTheme="majorHAnsi" w:cstheme="majorHAnsi"/>
          <w:b/>
        </w:rPr>
      </w:pPr>
      <w:r w:rsidRPr="00A37868">
        <w:rPr>
          <w:rFonts w:asciiTheme="majorHAnsi" w:hAnsiTheme="majorHAnsi" w:cstheme="majorHAnsi"/>
          <w:b/>
        </w:rPr>
        <w:t>4.3. Teorías de la Motivación (</w:t>
      </w:r>
      <w:proofErr w:type="spellStart"/>
      <w:r w:rsidRPr="00A37868">
        <w:rPr>
          <w:rFonts w:asciiTheme="majorHAnsi" w:hAnsiTheme="majorHAnsi" w:cstheme="majorHAnsi"/>
          <w:b/>
        </w:rPr>
        <w:t>Maslow</w:t>
      </w:r>
      <w:proofErr w:type="spellEnd"/>
      <w:r w:rsidRPr="00A37868">
        <w:rPr>
          <w:rFonts w:asciiTheme="majorHAnsi" w:hAnsiTheme="majorHAnsi" w:cstheme="majorHAnsi"/>
          <w:b/>
        </w:rPr>
        <w:t xml:space="preserve"> y Herzberg)</w:t>
      </w:r>
    </w:p>
    <w:p w:rsidR="002346F4" w:rsidRDefault="002346F4" w:rsidP="002346F4">
      <w:pPr>
        <w:rPr>
          <w:rFonts w:asciiTheme="majorHAnsi" w:hAnsiTheme="majorHAnsi" w:cstheme="majorHAnsi"/>
        </w:rPr>
      </w:pPr>
      <w:r w:rsidRPr="00DA4DC2">
        <w:rPr>
          <w:rFonts w:asciiTheme="majorHAnsi" w:hAnsiTheme="majorHAnsi" w:cstheme="majorHAnsi"/>
        </w:rPr>
        <w:t xml:space="preserve"> * Competencia (Saber Hacer): Diagnosticar qué mueve a un equipo: necesidades básicas o factores de crecimiento y reconocimiento.</w:t>
      </w:r>
    </w:p>
    <w:p w:rsidR="005152A1" w:rsidRDefault="005152A1" w:rsidP="002346F4">
      <w:pPr>
        <w:rPr>
          <w:rFonts w:asciiTheme="majorHAnsi" w:hAnsiTheme="majorHAnsi" w:cstheme="majorHAnsi"/>
        </w:rPr>
      </w:pPr>
    </w:p>
    <w:p w:rsidR="00214E6F" w:rsidRDefault="00214E6F" w:rsidP="002346F4">
      <w:pPr>
        <w:rPr>
          <w:rFonts w:asciiTheme="majorHAnsi" w:hAnsiTheme="majorHAnsi" w:cstheme="majorHAnsi"/>
        </w:rPr>
      </w:pPr>
      <w:r w:rsidRPr="00214E6F">
        <w:rPr>
          <w:rFonts w:asciiTheme="majorHAnsi" w:hAnsiTheme="majorHAnsi" w:cstheme="majorHAnsi"/>
        </w:rPr>
        <w:t xml:space="preserve">La teoría de </w:t>
      </w:r>
      <w:proofErr w:type="spellStart"/>
      <w:r w:rsidRPr="00214E6F">
        <w:rPr>
          <w:rFonts w:asciiTheme="majorHAnsi" w:hAnsiTheme="majorHAnsi" w:cstheme="majorHAnsi"/>
        </w:rPr>
        <w:t>Maslow</w:t>
      </w:r>
      <w:proofErr w:type="spellEnd"/>
      <w:r w:rsidRPr="00214E6F">
        <w:rPr>
          <w:rFonts w:asciiTheme="majorHAnsi" w:hAnsiTheme="majorHAnsi" w:cstheme="majorHAnsi"/>
        </w:rPr>
        <w:t xml:space="preserve"> sugiere que las personas tienen una jerarquía de necesidades que deben satisfacerse en un orden específico, mientras que la teoría de Herzberg identifica los factores de higiene y los motivadores como los factores clave que contribuyen a la satisfacción e insatisfacción laboral.</w:t>
      </w:r>
    </w:p>
    <w:p w:rsidR="00A37868" w:rsidRDefault="00A37868" w:rsidP="002346F4">
      <w:pPr>
        <w:rPr>
          <w:rFonts w:asciiTheme="majorHAnsi" w:hAnsiTheme="majorHAnsi" w:cstheme="majorHAnsi"/>
        </w:rPr>
      </w:pPr>
    </w:p>
    <w:p w:rsidR="00532E23" w:rsidRDefault="00A37868" w:rsidP="00A37868">
      <w:pPr>
        <w:jc w:val="center"/>
        <w:rPr>
          <w:rFonts w:asciiTheme="majorHAnsi" w:hAnsiTheme="majorHAnsi" w:cstheme="majorHAnsi"/>
        </w:rPr>
      </w:pPr>
      <w:r>
        <w:rPr>
          <w:rFonts w:asciiTheme="majorHAnsi" w:hAnsiTheme="majorHAnsi" w:cstheme="majorHAnsi"/>
          <w:noProof/>
          <w:lang w:val="en-US"/>
        </w:rPr>
        <w:lastRenderedPageBreak/>
        <w:drawing>
          <wp:inline distT="0" distB="0" distL="0" distR="0">
            <wp:extent cx="4937760" cy="32004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7760" cy="3200400"/>
                    </a:xfrm>
                    <a:prstGeom prst="rect">
                      <a:avLst/>
                    </a:prstGeom>
                    <a:noFill/>
                    <a:ln>
                      <a:noFill/>
                    </a:ln>
                  </pic:spPr>
                </pic:pic>
              </a:graphicData>
            </a:graphic>
          </wp:inline>
        </w:drawing>
      </w:r>
    </w:p>
    <w:p w:rsidR="00A37868" w:rsidRPr="00A37868" w:rsidRDefault="00A37868" w:rsidP="00A37868">
      <w:pPr>
        <w:rPr>
          <w:rFonts w:asciiTheme="majorHAnsi" w:hAnsiTheme="majorHAnsi" w:cstheme="majorHAnsi"/>
        </w:rPr>
      </w:pPr>
      <w:r w:rsidRPr="00A37868">
        <w:rPr>
          <w:rFonts w:asciiTheme="majorHAnsi" w:hAnsiTheme="majorHAnsi" w:cstheme="majorHAnsi"/>
        </w:rPr>
        <w:t>NIVEL 1. Necesidades básicas. Son necesidades fisiológicas básicas para mantener la supervivencia. Comer, dormir, protegerse del frío etc.</w:t>
      </w:r>
    </w:p>
    <w:p w:rsidR="00A37868" w:rsidRP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r w:rsidRPr="00A37868">
        <w:rPr>
          <w:rFonts w:asciiTheme="majorHAnsi" w:hAnsiTheme="majorHAnsi" w:cstheme="majorHAnsi"/>
        </w:rPr>
        <w:t xml:space="preserve">NIVEL 2. Necesidades de seguridad y protección.  Son las necesidades de sentirse seguro y protegido. Según </w:t>
      </w:r>
      <w:proofErr w:type="spellStart"/>
      <w:r w:rsidRPr="00A37868">
        <w:rPr>
          <w:rFonts w:asciiTheme="majorHAnsi" w:hAnsiTheme="majorHAnsi" w:cstheme="majorHAnsi"/>
        </w:rPr>
        <w:t>Maslow</w:t>
      </w:r>
      <w:proofErr w:type="spellEnd"/>
      <w:r w:rsidRPr="00A37868">
        <w:rPr>
          <w:rFonts w:asciiTheme="majorHAnsi" w:hAnsiTheme="majorHAnsi" w:cstheme="majorHAnsi"/>
        </w:rPr>
        <w:t>, se sienten una vez cubiertas las fisiológicas.</w:t>
      </w:r>
    </w:p>
    <w:p w:rsidR="00A37868" w:rsidRP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r w:rsidRPr="00A37868">
        <w:rPr>
          <w:rFonts w:asciiTheme="majorHAnsi" w:hAnsiTheme="majorHAnsi" w:cstheme="majorHAnsi"/>
        </w:rPr>
        <w:t>NIVEL 3. Necesidades sociales. Una vez que el ser humano se siente seguro buscará relacionarse con los demás, agruparse en familias, amistades, una pareja.</w:t>
      </w:r>
    </w:p>
    <w:p w:rsidR="00A37868" w:rsidRP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r w:rsidRPr="00A37868">
        <w:rPr>
          <w:rFonts w:asciiTheme="majorHAnsi" w:hAnsiTheme="majorHAnsi" w:cstheme="majorHAnsi"/>
        </w:rPr>
        <w:t>NIVEL 4. Necesidades de estima o reconocimiento. Una vez que el individuo pertenece a un grupo querrá tener un cierto reconocimiento dentro del mismo.</w:t>
      </w:r>
    </w:p>
    <w:p w:rsidR="00A37868" w:rsidRP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r w:rsidRPr="00A37868">
        <w:rPr>
          <w:rFonts w:asciiTheme="majorHAnsi" w:hAnsiTheme="majorHAnsi" w:cstheme="majorHAnsi"/>
        </w:rPr>
        <w:t xml:space="preserve">NIVEL 5. Necesidad de </w:t>
      </w:r>
      <w:proofErr w:type="gramStart"/>
      <w:r w:rsidRPr="00A37868">
        <w:rPr>
          <w:rFonts w:asciiTheme="majorHAnsi" w:hAnsiTheme="majorHAnsi" w:cstheme="majorHAnsi"/>
        </w:rPr>
        <w:t>autorrealización  .</w:t>
      </w:r>
      <w:proofErr w:type="gramEnd"/>
      <w:r w:rsidRPr="00A37868">
        <w:rPr>
          <w:rFonts w:asciiTheme="majorHAnsi" w:hAnsiTheme="majorHAnsi" w:cstheme="majorHAnsi"/>
        </w:rPr>
        <w:t>Consiste en llegar a ser lo máximo posible, “la máxima expresión del yo”</w:t>
      </w:r>
    </w:p>
    <w:p w:rsidR="00A37868" w:rsidRPr="00A37868" w:rsidRDefault="00A37868" w:rsidP="00A37868">
      <w:pPr>
        <w:rPr>
          <w:rFonts w:asciiTheme="majorHAnsi" w:hAnsiTheme="majorHAnsi" w:cstheme="majorHAnsi"/>
        </w:rPr>
      </w:pPr>
    </w:p>
    <w:p w:rsidR="00A37868" w:rsidRDefault="00A37868" w:rsidP="00A37868">
      <w:pPr>
        <w:rPr>
          <w:rFonts w:asciiTheme="majorHAnsi" w:hAnsiTheme="majorHAnsi" w:cstheme="majorHAnsi"/>
        </w:rPr>
      </w:pPr>
      <w:r w:rsidRPr="00A37868">
        <w:rPr>
          <w:rFonts w:asciiTheme="majorHAnsi" w:hAnsiTheme="majorHAnsi" w:cstheme="majorHAnsi"/>
        </w:rPr>
        <w:t xml:space="preserve">La idea de </w:t>
      </w:r>
      <w:proofErr w:type="spellStart"/>
      <w:r w:rsidRPr="00A37868">
        <w:rPr>
          <w:rFonts w:asciiTheme="majorHAnsi" w:hAnsiTheme="majorHAnsi" w:cstheme="majorHAnsi"/>
        </w:rPr>
        <w:t>Maslow</w:t>
      </w:r>
      <w:proofErr w:type="spellEnd"/>
      <w:r w:rsidRPr="00A37868">
        <w:rPr>
          <w:rFonts w:asciiTheme="majorHAnsi" w:hAnsiTheme="majorHAnsi" w:cstheme="majorHAnsi"/>
        </w:rPr>
        <w:t xml:space="preserve"> es que debemos ver qué necesidad del trabajador no está cubierta y ofrecerle aquello que le permita satisfacerla. Si un trabajador temporal no tiene cubierta la necesidad de seguridad le podemos ofrecer un contrato indefinido. Si no se siente reconocido podemos alabarle en público o </w:t>
      </w:r>
      <w:r>
        <w:rPr>
          <w:rFonts w:asciiTheme="majorHAnsi" w:hAnsiTheme="majorHAnsi" w:cstheme="majorHAnsi"/>
        </w:rPr>
        <w:t>darle una mayor responsabilidad.</w:t>
      </w:r>
    </w:p>
    <w:p w:rsidR="00A37868" w:rsidRDefault="00A37868" w:rsidP="00A37868">
      <w:pPr>
        <w:rPr>
          <w:rFonts w:asciiTheme="majorHAnsi" w:hAnsiTheme="majorHAnsi" w:cstheme="majorHAnsi"/>
        </w:rPr>
      </w:pPr>
    </w:p>
    <w:p w:rsidR="00A37868" w:rsidRDefault="00A37868" w:rsidP="00A37868">
      <w:pPr>
        <w:rPr>
          <w:rFonts w:asciiTheme="majorHAnsi" w:hAnsiTheme="majorHAnsi" w:cstheme="majorHAnsi"/>
        </w:rPr>
      </w:pPr>
      <w:r w:rsidRPr="00A37868">
        <w:rPr>
          <w:rFonts w:asciiTheme="majorHAnsi" w:hAnsiTheme="majorHAnsi" w:cstheme="majorHAnsi"/>
        </w:rPr>
        <w:t xml:space="preserve">Toda persona es capaz y desea ascender en la jerarquía hacia un nivel de autorrealización, pero </w:t>
      </w:r>
      <w:proofErr w:type="spellStart"/>
      <w:r w:rsidRPr="00A37868">
        <w:rPr>
          <w:rFonts w:asciiTheme="majorHAnsi" w:hAnsiTheme="majorHAnsi" w:cstheme="majorHAnsi"/>
        </w:rPr>
        <w:t>Maslow</w:t>
      </w:r>
      <w:proofErr w:type="spellEnd"/>
      <w:r w:rsidRPr="00A37868">
        <w:rPr>
          <w:rFonts w:asciiTheme="majorHAnsi" w:hAnsiTheme="majorHAnsi" w:cstheme="majorHAnsi"/>
        </w:rPr>
        <w:t xml:space="preserve"> descubrió que solo uno de cada 100 lo logra. Sus empleados son únicos, al igual que sus trayectorias, y los factores de higiene pueden influir en su capacidad para ascender en la jerarquía y alcanzar la autorrealización.</w:t>
      </w:r>
    </w:p>
    <w:p w:rsid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p>
    <w:p w:rsidR="00A37868" w:rsidRPr="00A37868" w:rsidRDefault="00A37868" w:rsidP="00A37868">
      <w:pPr>
        <w:rPr>
          <w:rFonts w:asciiTheme="majorHAnsi" w:hAnsiTheme="majorHAnsi" w:cstheme="majorHAnsi"/>
        </w:rPr>
      </w:pPr>
    </w:p>
    <w:p w:rsidR="00214E6F" w:rsidRDefault="00A37868" w:rsidP="00A37868">
      <w:pPr>
        <w:rPr>
          <w:rFonts w:asciiTheme="majorHAnsi" w:hAnsiTheme="majorHAnsi" w:cstheme="majorHAnsi"/>
        </w:rPr>
      </w:pPr>
      <w:r w:rsidRPr="00A37868">
        <w:rPr>
          <w:rFonts w:asciiTheme="majorHAnsi" w:hAnsiTheme="majorHAnsi" w:cstheme="majorHAnsi"/>
        </w:rPr>
        <w:lastRenderedPageBreak/>
        <w:t xml:space="preserve">La vida personal y el salario son factores de higiene, y no son constantes. Estamos atravesando </w:t>
      </w:r>
      <w:r>
        <w:rPr>
          <w:rFonts w:asciiTheme="majorHAnsi" w:hAnsiTheme="majorHAnsi" w:cstheme="majorHAnsi"/>
        </w:rPr>
        <w:t>una crisis del coste de la vida</w:t>
      </w:r>
      <w:r w:rsidRPr="00A37868">
        <w:rPr>
          <w:rFonts w:asciiTheme="majorHAnsi" w:hAnsiTheme="majorHAnsi" w:cstheme="majorHAnsi"/>
        </w:rPr>
        <w:t>, y los salarios no rinden tanto como antes, lo que altera lo que antes podría haber sido un factor de higiene satisfactorio.</w:t>
      </w:r>
    </w:p>
    <w:p w:rsidR="00206F05" w:rsidRDefault="00206F05" w:rsidP="00A37868">
      <w:pPr>
        <w:rPr>
          <w:rFonts w:asciiTheme="majorHAnsi" w:hAnsiTheme="majorHAnsi" w:cstheme="majorHAnsi"/>
        </w:rPr>
      </w:pPr>
    </w:p>
    <w:p w:rsidR="00206F05" w:rsidRPr="00206F05" w:rsidRDefault="00206F05" w:rsidP="00206F05">
      <w:pPr>
        <w:jc w:val="both"/>
        <w:rPr>
          <w:rFonts w:asciiTheme="majorHAnsi" w:hAnsiTheme="majorHAnsi" w:cstheme="majorHAnsi"/>
        </w:rPr>
      </w:pPr>
      <w:r w:rsidRPr="00206F05">
        <w:rPr>
          <w:rFonts w:asciiTheme="majorHAnsi" w:hAnsiTheme="majorHAnsi" w:cstheme="majorHAnsi"/>
        </w:rPr>
        <w:t>Herzberg desarrolló una teoría en la que indicaba que había dos factores que influían en la satisfacción de los trabajadores.</w:t>
      </w:r>
    </w:p>
    <w:p w:rsidR="00206F05" w:rsidRPr="00206F05" w:rsidRDefault="00206F05" w:rsidP="00206F05">
      <w:pPr>
        <w:jc w:val="both"/>
        <w:rPr>
          <w:rFonts w:asciiTheme="majorHAnsi" w:hAnsiTheme="majorHAnsi" w:cstheme="majorHAnsi"/>
        </w:rPr>
      </w:pPr>
    </w:p>
    <w:p w:rsidR="00206F05" w:rsidRPr="00206F05" w:rsidRDefault="00206F05" w:rsidP="00206F05">
      <w:pPr>
        <w:jc w:val="both"/>
        <w:rPr>
          <w:rFonts w:asciiTheme="majorHAnsi" w:hAnsiTheme="majorHAnsi" w:cstheme="majorHAnsi"/>
        </w:rPr>
      </w:pPr>
      <w:r w:rsidRPr="00206F05">
        <w:rPr>
          <w:rFonts w:asciiTheme="majorHAnsi" w:hAnsiTheme="majorHAnsi" w:cstheme="majorHAnsi"/>
        </w:rPr>
        <w:t>1. Factores de higiene. Son factores que no provocan directamente satisfacción, pero que si no se tienen sí que pueden provocar insatisfacción. Nos referimos al salario, la seguridad en el trabajo o el buen clima laboral. Por tanto, no sirven para motivar, pero son unos mínimos que la empresa debe cumplir o habrá desmotivación.</w:t>
      </w:r>
    </w:p>
    <w:p w:rsidR="00206F05" w:rsidRPr="00206F05" w:rsidRDefault="00206F05" w:rsidP="00206F05">
      <w:pPr>
        <w:jc w:val="both"/>
        <w:rPr>
          <w:rFonts w:asciiTheme="majorHAnsi" w:hAnsiTheme="majorHAnsi" w:cstheme="majorHAnsi"/>
        </w:rPr>
      </w:pPr>
    </w:p>
    <w:p w:rsidR="00206F05" w:rsidRPr="00206F05" w:rsidRDefault="00206F05" w:rsidP="00206F05">
      <w:pPr>
        <w:jc w:val="both"/>
        <w:rPr>
          <w:rFonts w:asciiTheme="majorHAnsi" w:hAnsiTheme="majorHAnsi" w:cstheme="majorHAnsi"/>
        </w:rPr>
      </w:pPr>
      <w:r w:rsidRPr="00206F05">
        <w:rPr>
          <w:rFonts w:asciiTheme="majorHAnsi" w:hAnsiTheme="majorHAnsi" w:cstheme="majorHAnsi"/>
        </w:rPr>
        <w:t>2. Los factores motivadores. Son aquellos que sí que provocan satisfacción a los trabajadores y que por tanto motivan a los trabajadores a hacer las cosas mejor. Nos referimos a la responsabilidad, el reconocimiento, las posibilidades de ascender y el crecimiento personal.</w:t>
      </w:r>
    </w:p>
    <w:p w:rsidR="00206F05" w:rsidRPr="00206F05" w:rsidRDefault="00206F05" w:rsidP="00206F05">
      <w:pPr>
        <w:jc w:val="both"/>
        <w:rPr>
          <w:rFonts w:asciiTheme="majorHAnsi" w:hAnsiTheme="majorHAnsi" w:cstheme="majorHAnsi"/>
        </w:rPr>
      </w:pPr>
    </w:p>
    <w:p w:rsidR="00206F05" w:rsidRDefault="00206F05" w:rsidP="00206F05">
      <w:pPr>
        <w:jc w:val="both"/>
        <w:rPr>
          <w:rFonts w:asciiTheme="majorHAnsi" w:hAnsiTheme="majorHAnsi" w:cstheme="majorHAnsi"/>
        </w:rPr>
      </w:pPr>
      <w:r w:rsidRPr="00206F05">
        <w:rPr>
          <w:rFonts w:asciiTheme="majorHAnsi" w:hAnsiTheme="majorHAnsi" w:cstheme="majorHAnsi"/>
        </w:rPr>
        <w:t>La idea de Herzberg es que las empresas deben cubrir un mínimo de los factores de higiene para no tener insatisfacción, pero una vez llegado a esos mínimos, para motivar a los trabajadores se necesitan los factores motivadores.</w:t>
      </w:r>
    </w:p>
    <w:p w:rsidR="00206F05" w:rsidRDefault="00206F05" w:rsidP="00206F05">
      <w:pPr>
        <w:jc w:val="both"/>
        <w:rPr>
          <w:rFonts w:asciiTheme="majorHAnsi" w:hAnsiTheme="majorHAnsi" w:cstheme="majorHAnsi"/>
        </w:rPr>
      </w:pPr>
    </w:p>
    <w:p w:rsidR="005152A1" w:rsidRPr="00DA4DC2" w:rsidRDefault="005152A1" w:rsidP="002346F4">
      <w:pPr>
        <w:rPr>
          <w:rFonts w:asciiTheme="majorHAnsi" w:hAnsiTheme="majorHAnsi" w:cstheme="majorHAnsi"/>
        </w:rPr>
      </w:pPr>
    </w:p>
    <w:p w:rsidR="002346F4" w:rsidRPr="00206F05" w:rsidRDefault="002346F4" w:rsidP="002346F4">
      <w:pPr>
        <w:rPr>
          <w:rFonts w:asciiTheme="majorHAnsi" w:hAnsiTheme="majorHAnsi" w:cstheme="majorHAnsi"/>
          <w:b/>
        </w:rPr>
      </w:pPr>
      <w:r w:rsidRPr="00206F05">
        <w:rPr>
          <w:rFonts w:asciiTheme="majorHAnsi" w:hAnsiTheme="majorHAnsi" w:cstheme="majorHAnsi"/>
          <w:b/>
        </w:rPr>
        <w:t>4.4. Comunicación Organizacional Efectiva</w:t>
      </w:r>
    </w:p>
    <w:p w:rsidR="002346F4" w:rsidRDefault="002346F4" w:rsidP="002346F4">
      <w:pPr>
        <w:rPr>
          <w:rFonts w:asciiTheme="majorHAnsi" w:hAnsiTheme="majorHAnsi" w:cstheme="majorHAnsi"/>
        </w:rPr>
      </w:pPr>
      <w:r w:rsidRPr="00DA4DC2">
        <w:rPr>
          <w:rFonts w:asciiTheme="majorHAnsi" w:hAnsiTheme="majorHAnsi" w:cstheme="majorHAnsi"/>
        </w:rPr>
        <w:t xml:space="preserve"> * Competencia (Saber Hacer): Gestionar flujos de comunicación ascendente, descendente y transversal para evitar rumores.</w:t>
      </w:r>
    </w:p>
    <w:p w:rsid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rPr>
      </w:pPr>
      <w:r w:rsidRPr="00206F05">
        <w:rPr>
          <w:rFonts w:asciiTheme="majorHAnsi" w:hAnsiTheme="majorHAnsi" w:cstheme="majorHAnsi"/>
        </w:rPr>
        <w:t>Comunicarse es una necesidad humana tan esencial como respirar. Desde los primeros gestos hasta las complejas conversaciones de la vida moderna, la comunicación ha sido el medio para construir relaciones y transformar realidades.</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rPr>
      </w:pPr>
      <w:r w:rsidRPr="00206F05">
        <w:rPr>
          <w:rFonts w:asciiTheme="majorHAnsi" w:hAnsiTheme="majorHAnsi" w:cstheme="majorHAnsi"/>
        </w:rPr>
        <w:t>Saber comunicarse con claridad, empatía y propósito es hoy una competencia clave. Para dominarla, es fundamental entender los diferentes tipos de comunicación efectiva que utilizamos a diario.</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Según la forma del mensaje:</w:t>
      </w:r>
    </w:p>
    <w:p w:rsidR="00206F05" w:rsidRPr="00206F05" w:rsidRDefault="00206F05" w:rsidP="00206F05">
      <w:pPr>
        <w:rPr>
          <w:rFonts w:asciiTheme="majorHAnsi" w:hAnsiTheme="majorHAnsi" w:cstheme="majorHAnsi"/>
        </w:rPr>
      </w:pPr>
      <w:r w:rsidRPr="00206F05">
        <w:rPr>
          <w:rFonts w:asciiTheme="majorHAnsi" w:hAnsiTheme="majorHAnsi" w:cstheme="majorHAnsi"/>
        </w:rPr>
        <w:t>Existen diversas formas de expresión que conforman los tipos de comunicación eficaz que empleamos según nuestra intención.</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verbal</w:t>
      </w:r>
    </w:p>
    <w:p w:rsidR="00206F05" w:rsidRPr="00206F05" w:rsidRDefault="00206F05" w:rsidP="00206F05">
      <w:pPr>
        <w:rPr>
          <w:rFonts w:asciiTheme="majorHAnsi" w:hAnsiTheme="majorHAnsi" w:cstheme="majorHAnsi"/>
        </w:rPr>
      </w:pPr>
      <w:r w:rsidRPr="00206F05">
        <w:rPr>
          <w:rFonts w:asciiTheme="majorHAnsi" w:hAnsiTheme="majorHAnsi" w:cstheme="majorHAnsi"/>
        </w:rPr>
        <w:t>Es la más reconocible, apoyada en palabras habladas o escritas. Sin embargo, la comunicación verbal efectiva requiere más que solo emitir sonidos; exige claridad, coherencia y adecuación. El tono, el ritmo y la entonación son los que realmente logran que el mensaje sea escuchado y no pase desapercibido.</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no verbal</w:t>
      </w:r>
    </w:p>
    <w:p w:rsidR="00206F05" w:rsidRPr="00206F05" w:rsidRDefault="00206F05" w:rsidP="00206F05">
      <w:pPr>
        <w:rPr>
          <w:rFonts w:asciiTheme="majorHAnsi" w:hAnsiTheme="majorHAnsi" w:cstheme="majorHAnsi"/>
        </w:rPr>
      </w:pPr>
      <w:r w:rsidRPr="00206F05">
        <w:rPr>
          <w:rFonts w:asciiTheme="majorHAnsi" w:hAnsiTheme="majorHAnsi" w:cstheme="majorHAnsi"/>
        </w:rPr>
        <w:t>El cuerpo habla sin palabras. Los gestos, la postura y la expresión facial transmiten emociones e intenciones que la voz a veces calla. Una de las características de la comunicación efectiva es la alineación entre lo que decimos y lo que nuestro cuerpo proyecta: seguridad y autenticidad.</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escrita</w:t>
      </w:r>
    </w:p>
    <w:p w:rsidR="00206F05" w:rsidRPr="00206F05" w:rsidRDefault="00206F05" w:rsidP="00206F05">
      <w:pPr>
        <w:rPr>
          <w:rFonts w:asciiTheme="majorHAnsi" w:hAnsiTheme="majorHAnsi" w:cstheme="majorHAnsi"/>
        </w:rPr>
      </w:pPr>
      <w:r w:rsidRPr="00206F05">
        <w:rPr>
          <w:rFonts w:asciiTheme="majorHAnsi" w:hAnsiTheme="majorHAnsi" w:cstheme="majorHAnsi"/>
        </w:rPr>
        <w:t>En la era digital, la palabra escrita es vital. Desde un correo electrónico hasta un informe técnico, la estructura y la ortografía definen la profesionalidad del emisor.</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visual</w:t>
      </w:r>
    </w:p>
    <w:p w:rsidR="00206F05" w:rsidRPr="00206F05" w:rsidRDefault="00206F05" w:rsidP="00206F05">
      <w:pPr>
        <w:rPr>
          <w:rFonts w:asciiTheme="majorHAnsi" w:hAnsiTheme="majorHAnsi" w:cstheme="majorHAnsi"/>
        </w:rPr>
      </w:pPr>
      <w:r w:rsidRPr="00206F05">
        <w:rPr>
          <w:rFonts w:asciiTheme="majorHAnsi" w:hAnsiTheme="majorHAnsi" w:cstheme="majorHAnsi"/>
        </w:rPr>
        <w:t>Las imágenes, gráficos y recursos audiovisuales potencian el impacto del mensaje. En conferencias o clases, el uso de elementos visuales facilita la comprensión y la recordación del público, siendo uno de los tipos de comunicación efectiva más potentes en la actualidad.</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Según los estilos de comportamiento</w:t>
      </w:r>
    </w:p>
    <w:p w:rsidR="00206F05" w:rsidRPr="00206F05" w:rsidRDefault="00206F05" w:rsidP="00206F05">
      <w:pPr>
        <w:rPr>
          <w:rFonts w:asciiTheme="majorHAnsi" w:hAnsiTheme="majorHAnsi" w:cstheme="majorHAnsi"/>
        </w:rPr>
      </w:pPr>
      <w:r w:rsidRPr="00206F05">
        <w:rPr>
          <w:rFonts w:asciiTheme="majorHAnsi" w:hAnsiTheme="majorHAnsi" w:cstheme="majorHAnsi"/>
        </w:rPr>
        <w:t>La forma en que nos relacionamos con los demás determina la comunicación efectiva tipos y estilos que definen nuestro liderazgo y convivencia.</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asertiva</w:t>
      </w:r>
    </w:p>
    <w:p w:rsidR="00206F05" w:rsidRPr="00206F05" w:rsidRDefault="00206F05" w:rsidP="00206F05">
      <w:pPr>
        <w:rPr>
          <w:rFonts w:asciiTheme="majorHAnsi" w:hAnsiTheme="majorHAnsi" w:cstheme="majorHAnsi"/>
        </w:rPr>
      </w:pPr>
      <w:r w:rsidRPr="00206F05">
        <w:rPr>
          <w:rFonts w:asciiTheme="majorHAnsi" w:hAnsiTheme="majorHAnsi" w:cstheme="majorHAnsi"/>
        </w:rPr>
        <w:t>Es el equilibrio ideal. Permite expresar ideas y sentimientos de manera honesta y directa, respetando siempre los derechos de los demás. Es la base de cualquier intercambio exitoso.</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pasiva</w:t>
      </w:r>
    </w:p>
    <w:p w:rsidR="00206F05" w:rsidRPr="00206F05" w:rsidRDefault="00206F05" w:rsidP="00206F05">
      <w:pPr>
        <w:rPr>
          <w:rFonts w:asciiTheme="majorHAnsi" w:hAnsiTheme="majorHAnsi" w:cstheme="majorHAnsi"/>
        </w:rPr>
      </w:pPr>
      <w:r w:rsidRPr="00206F05">
        <w:rPr>
          <w:rFonts w:asciiTheme="majorHAnsi" w:hAnsiTheme="majorHAnsi" w:cstheme="majorHAnsi"/>
        </w:rPr>
        <w:t>Ocurre cuando la persona no expresa sus necesidades por miedo al conflicto, lo que suele generar malentendidos y frustración interna.</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agresiva</w:t>
      </w:r>
    </w:p>
    <w:p w:rsidR="00206F05" w:rsidRPr="00206F05" w:rsidRDefault="00206F05" w:rsidP="00206F05">
      <w:pPr>
        <w:rPr>
          <w:rFonts w:asciiTheme="majorHAnsi" w:hAnsiTheme="majorHAnsi" w:cstheme="majorHAnsi"/>
        </w:rPr>
      </w:pPr>
      <w:r w:rsidRPr="00206F05">
        <w:rPr>
          <w:rFonts w:asciiTheme="majorHAnsi" w:hAnsiTheme="majorHAnsi" w:cstheme="majorHAnsi"/>
        </w:rPr>
        <w:t>Se caracteriza por imponer el punto de vista propio sin considerar al interlocutor, lo que fractura los vínculos y bloquea el entendimiento mutuo.</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Comunicación pasivo-agresiva</w:t>
      </w:r>
    </w:p>
    <w:p w:rsidR="00206F05" w:rsidRPr="00206F05" w:rsidRDefault="00206F05" w:rsidP="00206F05">
      <w:pPr>
        <w:rPr>
          <w:rFonts w:asciiTheme="majorHAnsi" w:hAnsiTheme="majorHAnsi" w:cstheme="majorHAnsi"/>
        </w:rPr>
      </w:pPr>
      <w:r w:rsidRPr="00206F05">
        <w:rPr>
          <w:rFonts w:asciiTheme="majorHAnsi" w:hAnsiTheme="majorHAnsi" w:cstheme="majorHAnsi"/>
        </w:rPr>
        <w:t>Un estilo indirecto donde el malestar se manifiesta a través de la ironía o el sarcasmo, impidiendo una resolución saludable de los problemas.</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Principios clave para una comunicación efectiva</w:t>
      </w:r>
    </w:p>
    <w:p w:rsidR="00206F05" w:rsidRPr="00206F05" w:rsidRDefault="00206F05" w:rsidP="00206F05">
      <w:pPr>
        <w:rPr>
          <w:rFonts w:asciiTheme="majorHAnsi" w:hAnsiTheme="majorHAnsi" w:cstheme="majorHAnsi"/>
        </w:rPr>
      </w:pPr>
      <w:r w:rsidRPr="00206F05">
        <w:rPr>
          <w:rFonts w:asciiTheme="majorHAnsi" w:hAnsiTheme="majorHAnsi" w:cstheme="majorHAnsi"/>
        </w:rPr>
        <w:t>Para que un intercambio sea exitoso, debemos reunir ciertas características de una comunicación efectiva que aseguren que el mensaje llegue de forma íntegra.</w:t>
      </w:r>
    </w:p>
    <w:p w:rsidR="00206F05" w:rsidRPr="00206F05" w:rsidRDefault="00206F05" w:rsidP="00206F05">
      <w:pPr>
        <w:rPr>
          <w:rFonts w:asciiTheme="majorHAnsi" w:hAnsiTheme="majorHAnsi" w:cstheme="majorHAnsi"/>
        </w:rPr>
      </w:pPr>
    </w:p>
    <w:p w:rsid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1. Transmitir pasión por tu trabajo.</w:t>
      </w:r>
    </w:p>
    <w:p w:rsidR="00206F05" w:rsidRPr="00206F05" w:rsidRDefault="00206F05" w:rsidP="00206F05">
      <w:pPr>
        <w:rPr>
          <w:rFonts w:asciiTheme="majorHAnsi" w:hAnsiTheme="majorHAnsi" w:cstheme="majorHAnsi"/>
        </w:rPr>
      </w:pPr>
      <w:r w:rsidRPr="00206F05">
        <w:rPr>
          <w:rFonts w:asciiTheme="majorHAnsi" w:hAnsiTheme="majorHAnsi" w:cstheme="majorHAnsi"/>
        </w:rPr>
        <w:lastRenderedPageBreak/>
        <w:t>Es fundamental resaltar y poner en valor lo positivo de nuestro trabajo. Ese es el primer paso. Porque la misión de un buen líder debe ser la de motivar a los miembros de su equipo con objetivos comunes, escuchando las diferentes propuestas y valorando las más atractivas. Los trabajadores se sienten partícipes y así se consigue que tengan más motivación, pero para ello es clave escucharlo, valorar sus propuestas y activar esa pasión común por el trabajo y los objetivos marcados.</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2. Apuesta por la innovación y la escucha activa</w:t>
      </w:r>
    </w:p>
    <w:p w:rsidR="00206F05" w:rsidRPr="00206F05" w:rsidRDefault="00206F05" w:rsidP="00206F05">
      <w:pPr>
        <w:rPr>
          <w:rFonts w:asciiTheme="majorHAnsi" w:hAnsiTheme="majorHAnsi" w:cstheme="majorHAnsi"/>
        </w:rPr>
      </w:pPr>
      <w:r w:rsidRPr="00206F05">
        <w:rPr>
          <w:rFonts w:asciiTheme="majorHAnsi" w:hAnsiTheme="majorHAnsi" w:cstheme="majorHAnsi"/>
        </w:rPr>
        <w:t>Es fundamental diseñar y realizar una estrategia para que el equipo de trabajo consiga los objetivos. Aunque, no tiene que ser el líder el único que desarrolle esa estrategia. Es clave atender y escuchar las dificultades que expliquen los diferentes miembros del equipo y que pueden surgir en el proceso. A la hora de tomar decisiones, resulta recomendable apostar por respuestas creativas e innovadoras que ayuden a la consecución de los objetivos.</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3. Lenguaje inclusivo</w:t>
      </w:r>
    </w:p>
    <w:p w:rsidR="00206F05" w:rsidRPr="00206F05" w:rsidRDefault="00206F05" w:rsidP="00206F05">
      <w:pPr>
        <w:rPr>
          <w:rFonts w:asciiTheme="majorHAnsi" w:hAnsiTheme="majorHAnsi" w:cstheme="majorHAnsi"/>
        </w:rPr>
      </w:pPr>
      <w:r w:rsidRPr="00206F05">
        <w:rPr>
          <w:rFonts w:asciiTheme="majorHAnsi" w:hAnsiTheme="majorHAnsi" w:cstheme="majorHAnsi"/>
        </w:rPr>
        <w:t>Todos los expertos en liderazgo son conscientes de que utilizar un lenguaje inclusivo crea vínculos fundamentales con el resto del equipo. Ayuda a que todos se sientan valorados, formando parte de un equipo y en igualdad. El uso de la primera persona del plural, el “nosotros” por encima del “yo”, o hablar de “nuestros objetivos” o en lugar de “los objetivos”.</w:t>
      </w:r>
    </w:p>
    <w:p w:rsidR="00206F05" w:rsidRPr="00206F05" w:rsidRDefault="00206F05" w:rsidP="00206F05">
      <w:pPr>
        <w:rPr>
          <w:rFonts w:asciiTheme="majorHAnsi" w:hAnsiTheme="majorHAnsi" w:cstheme="majorHAnsi"/>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4. Aconsejar, guiar, sugerir, debatir</w:t>
      </w:r>
    </w:p>
    <w:p w:rsidR="00206F05" w:rsidRPr="00206F05" w:rsidRDefault="00206F05" w:rsidP="00206F05">
      <w:pPr>
        <w:rPr>
          <w:rFonts w:asciiTheme="majorHAnsi" w:hAnsiTheme="majorHAnsi" w:cstheme="majorHAnsi"/>
        </w:rPr>
      </w:pPr>
      <w:r w:rsidRPr="00206F05">
        <w:rPr>
          <w:rFonts w:asciiTheme="majorHAnsi" w:hAnsiTheme="majorHAnsi" w:cstheme="majorHAnsi"/>
        </w:rPr>
        <w:t>Hay que alejarse de la crítica despiadada a la hora de valorar el trabajo de nuestro equipo. Esos consejos no pueden sonar a humillación o desprecio. Mucho más recomendable es utilizar técnicas comunicativas que refuercen el mensaje positivo. Algunos ejemplos bien conocidos son la” técnica del Sándwich”, en el que un aspecto negativo se “envuelve” entre dos opiniones positivas o desterrar palabras como “pero” también es recomendable. Así, puede resultar más sencillo cambiar conductas entre nuestro equipo sin provocar un conflicto.</w:t>
      </w:r>
    </w:p>
    <w:p w:rsidR="00206F05" w:rsidRPr="00206F05" w:rsidRDefault="00206F05" w:rsidP="00206F05">
      <w:pPr>
        <w:rPr>
          <w:rFonts w:asciiTheme="majorHAnsi" w:hAnsiTheme="majorHAnsi" w:cstheme="majorHAnsi"/>
          <w:b/>
        </w:rPr>
      </w:pPr>
    </w:p>
    <w:p w:rsidR="00206F05" w:rsidRPr="00206F05" w:rsidRDefault="00206F05" w:rsidP="00206F05">
      <w:pPr>
        <w:rPr>
          <w:rFonts w:asciiTheme="majorHAnsi" w:hAnsiTheme="majorHAnsi" w:cstheme="majorHAnsi"/>
          <w:b/>
        </w:rPr>
      </w:pPr>
      <w:r w:rsidRPr="00206F05">
        <w:rPr>
          <w:rFonts w:asciiTheme="majorHAnsi" w:hAnsiTheme="majorHAnsi" w:cstheme="majorHAnsi"/>
          <w:b/>
        </w:rPr>
        <w:t xml:space="preserve"> 5. Diálogo en igualdad de condiciones</w:t>
      </w:r>
    </w:p>
    <w:p w:rsidR="005152A1" w:rsidRPr="00206F05" w:rsidRDefault="00206F05" w:rsidP="00206F05">
      <w:pPr>
        <w:rPr>
          <w:rFonts w:asciiTheme="majorHAnsi" w:hAnsiTheme="majorHAnsi" w:cstheme="majorHAnsi"/>
        </w:rPr>
      </w:pPr>
      <w:r w:rsidRPr="00206F05">
        <w:rPr>
          <w:rFonts w:asciiTheme="majorHAnsi" w:hAnsiTheme="majorHAnsi" w:cstheme="majorHAnsi"/>
        </w:rPr>
        <w:t>Una de las características más importantes de un buen líder es tener una cuota de humildad suficiente para reconocer aquellos aspectos que no conoce o controla. Y será en aquellos en los que se apoye en su equipo, los escuche y dialogue con ellos haciéndoles sentir que pueden debatir y que sus opiniones no solo serán tenidas en cuenta, sino que además pueden resultar fundamentales para el devenir de la empresa. Así se trabaja en la impresión de que entre todos se pueden conseguir las metas propuestas. Por eso, no hay que tener miedo a hacer preguntas, a generar debate y diálogo mientras se haga en un ambiente en el que todos intenten aunar esfuerzos para mejorar el rendimiento de la empresa.</w:t>
      </w:r>
    </w:p>
    <w:p w:rsidR="005152A1" w:rsidRPr="00DA4DC2" w:rsidRDefault="005152A1" w:rsidP="002346F4">
      <w:pPr>
        <w:rPr>
          <w:rFonts w:asciiTheme="majorHAnsi" w:hAnsiTheme="majorHAnsi" w:cstheme="majorHAnsi"/>
        </w:rPr>
      </w:pPr>
    </w:p>
    <w:p w:rsidR="002346F4" w:rsidRPr="00DA4DC2" w:rsidRDefault="002346F4" w:rsidP="002346F4">
      <w:pPr>
        <w:rPr>
          <w:rFonts w:asciiTheme="majorHAnsi" w:hAnsiTheme="majorHAnsi" w:cstheme="majorHAnsi"/>
        </w:rPr>
      </w:pPr>
      <w:r w:rsidRPr="00DA4DC2">
        <w:rPr>
          <w:rFonts w:asciiTheme="majorHAnsi" w:hAnsiTheme="majorHAnsi" w:cstheme="majorHAnsi"/>
        </w:rPr>
        <w:t xml:space="preserve">4.5. </w:t>
      </w:r>
      <w:r w:rsidRPr="00206F05">
        <w:rPr>
          <w:rFonts w:asciiTheme="majorHAnsi" w:hAnsiTheme="majorHAnsi" w:cstheme="majorHAnsi"/>
          <w:b/>
        </w:rPr>
        <w:t>Trabajo en Equipo vs. Grupo de Trabajo</w:t>
      </w:r>
    </w:p>
    <w:p w:rsidR="002346F4" w:rsidRDefault="002346F4" w:rsidP="002346F4">
      <w:pPr>
        <w:rPr>
          <w:rFonts w:asciiTheme="majorHAnsi" w:hAnsiTheme="majorHAnsi" w:cstheme="majorHAnsi"/>
        </w:rPr>
      </w:pPr>
      <w:r w:rsidRPr="00DA4DC2">
        <w:rPr>
          <w:rFonts w:asciiTheme="majorHAnsi" w:hAnsiTheme="majorHAnsi" w:cstheme="majorHAnsi"/>
        </w:rPr>
        <w:lastRenderedPageBreak/>
        <w:t xml:space="preserve"> * Competencia (Saber Hacer): Transformar un grupo de individuos en un equipo de alto rendimiento con sinergia.</w:t>
      </w:r>
    </w:p>
    <w:p w:rsidR="003D0D91" w:rsidRDefault="003D0D91" w:rsidP="00206F05">
      <w:pPr>
        <w:rPr>
          <w:rFonts w:asciiTheme="majorHAnsi" w:hAnsiTheme="majorHAnsi" w:cstheme="majorHAnsi"/>
        </w:rPr>
      </w:pPr>
    </w:p>
    <w:p w:rsidR="00206F05" w:rsidRPr="003D0D91" w:rsidRDefault="00206F05" w:rsidP="00206F05">
      <w:pPr>
        <w:rPr>
          <w:rFonts w:asciiTheme="majorHAnsi" w:hAnsiTheme="majorHAnsi" w:cstheme="majorHAnsi"/>
          <w:b/>
        </w:rPr>
      </w:pPr>
      <w:r w:rsidRPr="003D0D91">
        <w:rPr>
          <w:rFonts w:asciiTheme="majorHAnsi" w:hAnsiTheme="majorHAnsi" w:cstheme="majorHAnsi"/>
          <w:b/>
        </w:rPr>
        <w:t>Diferencias entre trabajo en grupo y trabajo en equipo</w:t>
      </w:r>
    </w:p>
    <w:p w:rsidR="00206F05" w:rsidRPr="00206F05" w:rsidRDefault="00206F05" w:rsidP="00206F05">
      <w:pPr>
        <w:rPr>
          <w:rFonts w:asciiTheme="majorHAnsi" w:hAnsiTheme="majorHAnsi" w:cstheme="majorHAnsi"/>
        </w:rPr>
      </w:pPr>
      <w:r w:rsidRPr="00206F05">
        <w:rPr>
          <w:rFonts w:asciiTheme="majorHAnsi" w:hAnsiTheme="majorHAnsi" w:cstheme="majorHAnsi"/>
        </w:rPr>
        <w:t>El trabajo en grupo y el trabajo en equipo son dos conceptos que a menudo se usan indistintamente, pero existen algunas diferencias clave entre ellos.</w:t>
      </w:r>
    </w:p>
    <w:p w:rsidR="00206F05" w:rsidRPr="00206F05" w:rsidRDefault="00206F05" w:rsidP="00206F05">
      <w:pPr>
        <w:rPr>
          <w:rFonts w:asciiTheme="majorHAnsi" w:hAnsiTheme="majorHAnsi" w:cstheme="majorHAnsi"/>
        </w:rPr>
      </w:pPr>
    </w:p>
    <w:p w:rsidR="00206F05" w:rsidRPr="003D0D91" w:rsidRDefault="00206F05" w:rsidP="00206F05">
      <w:pPr>
        <w:rPr>
          <w:rFonts w:asciiTheme="majorHAnsi" w:hAnsiTheme="majorHAnsi" w:cstheme="majorHAnsi"/>
          <w:b/>
        </w:rPr>
      </w:pPr>
      <w:r w:rsidRPr="003D0D91">
        <w:rPr>
          <w:rFonts w:asciiTheme="majorHAnsi" w:hAnsiTheme="majorHAnsi" w:cstheme="majorHAnsi"/>
          <w:b/>
        </w:rPr>
        <w:t>Trabajo en grupo</w:t>
      </w:r>
    </w:p>
    <w:p w:rsidR="00206F05" w:rsidRPr="00206F05" w:rsidRDefault="00206F05" w:rsidP="00206F05">
      <w:pPr>
        <w:rPr>
          <w:rFonts w:asciiTheme="majorHAnsi" w:hAnsiTheme="majorHAnsi" w:cstheme="majorHAnsi"/>
        </w:rPr>
      </w:pPr>
      <w:r w:rsidRPr="00206F05">
        <w:rPr>
          <w:rFonts w:asciiTheme="majorHAnsi" w:hAnsiTheme="majorHAnsi" w:cstheme="majorHAnsi"/>
        </w:rPr>
        <w:t>El trabajo en grupo es un conjunto de personas que trabajan juntas para lograr un objetivo común. Los miembros de un grupo de trabajo suelen ser independientes entre sí y tienen responsabilidades individuales. El trabajo en grupo puede ser efectivo para tareas que requieren habilidades y conocimientos diversos, pero puede ser difícil lograr una colaboración efectiva si los miembros del grupo no están bien coordinados.</w:t>
      </w:r>
    </w:p>
    <w:p w:rsidR="00206F05" w:rsidRPr="00206F05" w:rsidRDefault="00206F05" w:rsidP="00206F05">
      <w:pPr>
        <w:rPr>
          <w:rFonts w:asciiTheme="majorHAnsi" w:hAnsiTheme="majorHAnsi" w:cstheme="majorHAnsi"/>
        </w:rPr>
      </w:pPr>
    </w:p>
    <w:p w:rsidR="00206F05" w:rsidRPr="003D0D91" w:rsidRDefault="00206F05" w:rsidP="00206F05">
      <w:pPr>
        <w:rPr>
          <w:rFonts w:asciiTheme="majorHAnsi" w:hAnsiTheme="majorHAnsi" w:cstheme="majorHAnsi"/>
          <w:b/>
        </w:rPr>
      </w:pPr>
      <w:r w:rsidRPr="003D0D91">
        <w:rPr>
          <w:rFonts w:asciiTheme="majorHAnsi" w:hAnsiTheme="majorHAnsi" w:cstheme="majorHAnsi"/>
          <w:b/>
        </w:rPr>
        <w:t>Trabajo en equipo</w:t>
      </w:r>
    </w:p>
    <w:p w:rsidR="005152A1" w:rsidRDefault="00206F05" w:rsidP="00206F05">
      <w:pPr>
        <w:rPr>
          <w:rFonts w:asciiTheme="majorHAnsi" w:hAnsiTheme="majorHAnsi" w:cstheme="majorHAnsi"/>
        </w:rPr>
      </w:pPr>
      <w:r w:rsidRPr="00206F05">
        <w:rPr>
          <w:rFonts w:asciiTheme="majorHAnsi" w:hAnsiTheme="majorHAnsi" w:cstheme="majorHAnsi"/>
        </w:rPr>
        <w:t>El trabajo en equipo es un grupo de personas que trabajan juntas de manera coordinada para lograr un objetivo común. Los miembros de un equipo comparten responsabilidades y trabajan en estrecha colaboración para alcanzar sus objetivos. El trabajo en equipo puede ser más efectivo que el trabajo en grupo para tareas que requieren colaboración y comunicación.</w:t>
      </w:r>
    </w:p>
    <w:p w:rsidR="003D0D91" w:rsidRDefault="003D0D91" w:rsidP="00206F05">
      <w:pPr>
        <w:rPr>
          <w:rFonts w:asciiTheme="majorHAnsi" w:hAnsiTheme="majorHAnsi" w:cstheme="majorHAnsi"/>
        </w:rPr>
      </w:pPr>
    </w:p>
    <w:p w:rsidR="003D0D91" w:rsidRDefault="003D0D91" w:rsidP="00206F05">
      <w:pPr>
        <w:rPr>
          <w:rFonts w:asciiTheme="majorHAnsi" w:hAnsiTheme="majorHAnsi" w:cstheme="majorHAnsi"/>
        </w:rPr>
      </w:pPr>
      <w:r w:rsidRPr="003D0D91">
        <w:rPr>
          <w:rFonts w:asciiTheme="majorHAnsi" w:hAnsiTheme="majorHAnsi" w:cstheme="majorHAnsi"/>
        </w:rPr>
        <w:t xml:space="preserve">"El trabajo en equipo es la capacidad de trabajar juntos hacia una visión común. La capacidad de dirigir los esfuerzos individuales hacia el logro de objetivos comunes. Es el combustible que permite que las personas comunes logren resultados extraordinarios." - </w:t>
      </w:r>
      <w:proofErr w:type="spellStart"/>
      <w:r w:rsidRPr="003D0D91">
        <w:rPr>
          <w:rFonts w:asciiTheme="majorHAnsi" w:hAnsiTheme="majorHAnsi" w:cstheme="majorHAnsi"/>
        </w:rPr>
        <w:t>Jim</w:t>
      </w:r>
      <w:proofErr w:type="spellEnd"/>
      <w:r w:rsidRPr="003D0D91">
        <w:rPr>
          <w:rFonts w:asciiTheme="majorHAnsi" w:hAnsiTheme="majorHAnsi" w:cstheme="majorHAnsi"/>
        </w:rPr>
        <w:t xml:space="preserve"> </w:t>
      </w:r>
      <w:proofErr w:type="spellStart"/>
      <w:r w:rsidRPr="003D0D91">
        <w:rPr>
          <w:rFonts w:asciiTheme="majorHAnsi" w:hAnsiTheme="majorHAnsi" w:cstheme="majorHAnsi"/>
        </w:rPr>
        <w:t>Rohn</w:t>
      </w:r>
      <w:proofErr w:type="spellEnd"/>
      <w:r>
        <w:rPr>
          <w:rFonts w:asciiTheme="majorHAnsi" w:hAnsiTheme="majorHAnsi" w:cstheme="majorHAnsi"/>
        </w:rPr>
        <w:t>.</w:t>
      </w:r>
    </w:p>
    <w:p w:rsidR="003D0D91" w:rsidRDefault="003D0D91" w:rsidP="00206F05">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Ventajas del trabajo en equipo</w:t>
      </w:r>
    </w:p>
    <w:p w:rsid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El trabajo en equipo ofrece una serie de ventajas sobre el trabajo en grupo, entre ellas:</w:t>
      </w:r>
    </w:p>
    <w:p w:rsidR="003D0D91" w:rsidRPr="003D0D91" w:rsidRDefault="003D0D91" w:rsidP="003D0D91">
      <w:pPr>
        <w:rPr>
          <w:rFonts w:asciiTheme="majorHAnsi" w:hAnsiTheme="majorHAnsi" w:cstheme="majorHAnsi"/>
        </w:rPr>
      </w:pPr>
    </w:p>
    <w:p w:rsidR="003D0D91" w:rsidRPr="003D0D91" w:rsidRDefault="003D0D91" w:rsidP="003D0D91">
      <w:pPr>
        <w:pStyle w:val="Prrafodelista"/>
        <w:numPr>
          <w:ilvl w:val="0"/>
          <w:numId w:val="17"/>
        </w:numPr>
        <w:rPr>
          <w:rFonts w:asciiTheme="majorHAnsi" w:hAnsiTheme="majorHAnsi" w:cstheme="majorHAnsi"/>
        </w:rPr>
      </w:pPr>
      <w:r w:rsidRPr="003D0D91">
        <w:rPr>
          <w:rFonts w:asciiTheme="majorHAnsi" w:hAnsiTheme="majorHAnsi" w:cstheme="majorHAnsi"/>
        </w:rPr>
        <w:t>Mejora la colaboración: El trabajo en equipo requiere que los miembros del equipo trabajen juntos de manera coordinada. Esto puede ayudar a mejorar la comunicación y la cooperación entre los miembros del equipo.</w:t>
      </w:r>
    </w:p>
    <w:p w:rsidR="003D0D91" w:rsidRPr="003D0D91" w:rsidRDefault="003D0D91" w:rsidP="003D0D91">
      <w:pPr>
        <w:pStyle w:val="Prrafodelista"/>
        <w:numPr>
          <w:ilvl w:val="0"/>
          <w:numId w:val="17"/>
        </w:numPr>
        <w:rPr>
          <w:rFonts w:asciiTheme="majorHAnsi" w:hAnsiTheme="majorHAnsi" w:cstheme="majorHAnsi"/>
        </w:rPr>
      </w:pPr>
      <w:r w:rsidRPr="003D0D91">
        <w:rPr>
          <w:rFonts w:asciiTheme="majorHAnsi" w:hAnsiTheme="majorHAnsi" w:cstheme="majorHAnsi"/>
        </w:rPr>
        <w:t>Aumenta la productividad: El trabajo en equipo puede ayudar a los equipos a lograr sus objetivos de manera más eficiente. Esto se debe a que los miembros del equipo pueden compartir ideas y conocimientos, lo que puede conducir a soluciones más innovadoras.</w:t>
      </w:r>
    </w:p>
    <w:p w:rsidR="003D0D91" w:rsidRPr="003D0D91" w:rsidRDefault="003D0D91" w:rsidP="003D0D91">
      <w:pPr>
        <w:pStyle w:val="Prrafodelista"/>
        <w:numPr>
          <w:ilvl w:val="0"/>
          <w:numId w:val="17"/>
        </w:numPr>
        <w:rPr>
          <w:rFonts w:asciiTheme="majorHAnsi" w:hAnsiTheme="majorHAnsi" w:cstheme="majorHAnsi"/>
        </w:rPr>
      </w:pPr>
      <w:r w:rsidRPr="003D0D91">
        <w:rPr>
          <w:rFonts w:asciiTheme="majorHAnsi" w:hAnsiTheme="majorHAnsi" w:cstheme="majorHAnsi"/>
        </w:rPr>
        <w:t>Favorece la innovación: El trabajo en equipo puede ayudar a los equipos a generar nuevas ideas y soluciones. Esto se debe a que los miembros del equipo tienen diferentes perspectivas y experiencias, lo que puede conducir a un pensamiento más creativo.</w:t>
      </w:r>
    </w:p>
    <w:p w:rsidR="003D0D91" w:rsidRPr="003D0D91" w:rsidRDefault="003D0D91" w:rsidP="003D0D91">
      <w:pPr>
        <w:rPr>
          <w:rFonts w:asciiTheme="majorHAnsi" w:hAnsiTheme="majorHAnsi" w:cstheme="majorHAnsi"/>
        </w:rPr>
      </w:pPr>
      <w:r w:rsidRPr="003D0D91">
        <w:rPr>
          <w:rFonts w:asciiTheme="majorHAnsi" w:hAnsiTheme="majorHAnsi" w:cstheme="majorHAnsi"/>
        </w:rPr>
        <w:t>Cómo mejorar el trabajo en equipo</w:t>
      </w:r>
    </w:p>
    <w:p w:rsidR="003D0D91" w:rsidRPr="003D0D91" w:rsidRDefault="003D0D91" w:rsidP="003D0D91">
      <w:pPr>
        <w:rPr>
          <w:rFonts w:asciiTheme="majorHAnsi" w:hAnsiTheme="majorHAnsi" w:cstheme="majorHAnsi"/>
        </w:rPr>
      </w:pPr>
      <w:r w:rsidRPr="003D0D91">
        <w:rPr>
          <w:rFonts w:asciiTheme="majorHAnsi" w:hAnsiTheme="majorHAnsi" w:cstheme="majorHAnsi"/>
        </w:rPr>
        <w:t>Hay una serie de cosas que las organizaciones pueden hacer para mejorar el trabajo en equipo, entre ellas:</w:t>
      </w:r>
    </w:p>
    <w:p w:rsidR="003D0D91" w:rsidRPr="003D0D91" w:rsidRDefault="003D0D91" w:rsidP="003D0D91">
      <w:pPr>
        <w:rPr>
          <w:rFonts w:asciiTheme="majorHAnsi" w:hAnsiTheme="majorHAnsi" w:cstheme="majorHAnsi"/>
        </w:rPr>
      </w:pPr>
    </w:p>
    <w:p w:rsidR="003D0D91" w:rsidRPr="003D0D91" w:rsidRDefault="003D0D91" w:rsidP="003D0D91">
      <w:pPr>
        <w:pStyle w:val="Prrafodelista"/>
        <w:numPr>
          <w:ilvl w:val="0"/>
          <w:numId w:val="18"/>
        </w:numPr>
        <w:rPr>
          <w:rFonts w:asciiTheme="majorHAnsi" w:hAnsiTheme="majorHAnsi" w:cstheme="majorHAnsi"/>
        </w:rPr>
      </w:pPr>
      <w:r w:rsidRPr="003D0D91">
        <w:rPr>
          <w:rFonts w:asciiTheme="majorHAnsi" w:hAnsiTheme="majorHAnsi" w:cstheme="majorHAnsi"/>
        </w:rPr>
        <w:t>Promover la comunicación: La comunicación es esencial para el trabajo en equipo. Las organizaciones deben crear un entorno en el que los miembros del equipo se sientan cómodos para comunicarse abiertamente y compartir ideas.</w:t>
      </w:r>
    </w:p>
    <w:p w:rsidR="003D0D91" w:rsidRPr="003D0D91" w:rsidRDefault="003D0D91" w:rsidP="003D0D91">
      <w:pPr>
        <w:pStyle w:val="Prrafodelista"/>
        <w:numPr>
          <w:ilvl w:val="0"/>
          <w:numId w:val="18"/>
        </w:numPr>
        <w:rPr>
          <w:rFonts w:asciiTheme="majorHAnsi" w:hAnsiTheme="majorHAnsi" w:cstheme="majorHAnsi"/>
        </w:rPr>
      </w:pPr>
      <w:r w:rsidRPr="003D0D91">
        <w:rPr>
          <w:rFonts w:asciiTheme="majorHAnsi" w:hAnsiTheme="majorHAnsi" w:cstheme="majorHAnsi"/>
        </w:rPr>
        <w:t>Fomentar la colaboración: Las organizaciones deben proporcionar oportunidades para que los miembros del equipo trabajen juntos en tareas comunes. Esto puede ayudar a los miembros del equipo a desarrollar confianza y respeto mutuos.</w:t>
      </w:r>
    </w:p>
    <w:p w:rsidR="005152A1" w:rsidRPr="003D0D91" w:rsidRDefault="003D0D91" w:rsidP="003D0D91">
      <w:pPr>
        <w:pStyle w:val="Prrafodelista"/>
        <w:numPr>
          <w:ilvl w:val="0"/>
          <w:numId w:val="18"/>
        </w:numPr>
        <w:rPr>
          <w:rFonts w:asciiTheme="majorHAnsi" w:hAnsiTheme="majorHAnsi" w:cstheme="majorHAnsi"/>
        </w:rPr>
      </w:pPr>
      <w:r w:rsidRPr="003D0D91">
        <w:rPr>
          <w:rFonts w:asciiTheme="majorHAnsi" w:hAnsiTheme="majorHAnsi" w:cstheme="majorHAnsi"/>
        </w:rPr>
        <w:t>Resolver conflictos: Los conflictos son inevitables en cualquier equipo. Las organizaciones deben tener procesos establecidos para resolver conflictos de manera efectiva.</w:t>
      </w:r>
    </w:p>
    <w:p w:rsidR="003D0D91" w:rsidRDefault="003D0D91" w:rsidP="002346F4">
      <w:pPr>
        <w:rPr>
          <w:rFonts w:asciiTheme="majorHAnsi" w:hAnsiTheme="majorHAnsi" w:cstheme="majorHAnsi"/>
        </w:rPr>
      </w:pPr>
    </w:p>
    <w:p w:rsidR="003D0D91" w:rsidRDefault="00DA057C" w:rsidP="002346F4">
      <w:pPr>
        <w:rPr>
          <w:rFonts w:asciiTheme="majorHAnsi" w:hAnsiTheme="majorHAnsi" w:cstheme="majorHAnsi"/>
        </w:rPr>
      </w:pPr>
      <w:hyperlink r:id="rId12" w:history="1">
        <w:r w:rsidR="003D0D91" w:rsidRPr="00370B56">
          <w:rPr>
            <w:rStyle w:val="Hipervnculo"/>
            <w:rFonts w:asciiTheme="majorHAnsi" w:hAnsiTheme="majorHAnsi" w:cstheme="majorHAnsi"/>
          </w:rPr>
          <w:t>https://www.canadiancollege.edu.co/blog/diferencias-entre-trabajo-en-grupo-y-trabajo-en-equipo</w:t>
        </w:r>
      </w:hyperlink>
    </w:p>
    <w:p w:rsidR="003D0D91" w:rsidRDefault="003D0D91" w:rsidP="002346F4">
      <w:pPr>
        <w:rPr>
          <w:rFonts w:asciiTheme="majorHAnsi" w:hAnsiTheme="majorHAnsi" w:cstheme="majorHAnsi"/>
        </w:rPr>
      </w:pPr>
    </w:p>
    <w:p w:rsidR="003D0D91" w:rsidRPr="00DA4DC2" w:rsidRDefault="003D0D91" w:rsidP="002346F4">
      <w:pPr>
        <w:rPr>
          <w:rFonts w:asciiTheme="majorHAnsi" w:hAnsiTheme="majorHAnsi" w:cstheme="majorHAnsi"/>
        </w:rPr>
      </w:pPr>
    </w:p>
    <w:p w:rsidR="002346F4" w:rsidRPr="003D0D91" w:rsidRDefault="002346F4" w:rsidP="002346F4">
      <w:pPr>
        <w:rPr>
          <w:rFonts w:asciiTheme="majorHAnsi" w:hAnsiTheme="majorHAnsi" w:cstheme="majorHAnsi"/>
          <w:b/>
        </w:rPr>
      </w:pPr>
      <w:r w:rsidRPr="003D0D91">
        <w:rPr>
          <w:rFonts w:asciiTheme="majorHAnsi" w:hAnsiTheme="majorHAnsi" w:cstheme="majorHAnsi"/>
          <w:b/>
        </w:rPr>
        <w:t>4.6. Gestión del Cambio</w:t>
      </w:r>
    </w:p>
    <w:p w:rsidR="002346F4" w:rsidRDefault="002346F4" w:rsidP="002346F4">
      <w:pPr>
        <w:rPr>
          <w:rFonts w:asciiTheme="majorHAnsi" w:hAnsiTheme="majorHAnsi" w:cstheme="majorHAnsi"/>
        </w:rPr>
      </w:pPr>
      <w:r w:rsidRPr="00DA4DC2">
        <w:rPr>
          <w:rFonts w:asciiTheme="majorHAnsi" w:hAnsiTheme="majorHAnsi" w:cstheme="majorHAnsi"/>
        </w:rPr>
        <w:t xml:space="preserve"> * Competencia (Saber Hacer): Manejar la resistencia natural de los empleados ante nuevas tecnologías o fusiones.</w:t>
      </w:r>
    </w:p>
    <w:p w:rsidR="005152A1" w:rsidRDefault="005152A1" w:rsidP="002346F4">
      <w:pPr>
        <w:rPr>
          <w:rFonts w:asciiTheme="majorHAnsi" w:hAnsiTheme="majorHAnsi" w:cstheme="majorHAnsi"/>
        </w:rPr>
      </w:pPr>
    </w:p>
    <w:p w:rsidR="003D0D91" w:rsidRPr="003D0D91" w:rsidRDefault="003D0D91" w:rsidP="003D0D91">
      <w:pPr>
        <w:rPr>
          <w:rFonts w:asciiTheme="majorHAnsi" w:hAnsiTheme="majorHAnsi" w:cstheme="majorHAnsi"/>
          <w:b/>
        </w:rPr>
      </w:pPr>
      <w:r w:rsidRPr="003D0D91">
        <w:rPr>
          <w:rFonts w:asciiTheme="majorHAnsi" w:hAnsiTheme="majorHAnsi" w:cstheme="majorHAnsi"/>
          <w:b/>
        </w:rPr>
        <w:t>¿Qué es la gestión del cambio organizacional?</w:t>
      </w:r>
    </w:p>
    <w:p w:rsidR="003D0D91" w:rsidRPr="003D0D91" w:rsidRDefault="003D0D91" w:rsidP="003D0D91">
      <w:pPr>
        <w:rPr>
          <w:rFonts w:asciiTheme="majorHAnsi" w:hAnsiTheme="majorHAnsi" w:cstheme="majorHAnsi"/>
        </w:rPr>
      </w:pPr>
      <w:r w:rsidRPr="003D0D91">
        <w:rPr>
          <w:rFonts w:asciiTheme="majorHAnsi" w:hAnsiTheme="majorHAnsi" w:cstheme="majorHAnsi"/>
        </w:rPr>
        <w:t>En la gestión del cambio organizacional es importante cerciorarse de equipar y apoyar a las personas y los sistemas involucrados en un cambio organizacional a lo largo de la transición. Esto incluye un enfoque estructurado para comunicar los cambios y gestionar a las personas y los procesos a lo largo del cambio.</w:t>
      </w:r>
    </w:p>
    <w:p w:rsidR="003D0D91" w:rsidRP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 xml:space="preserve">Son varias las razones que hacen necesaria la gestión del cambio organizacional. Las fusiones y adquisiciones, los ajustes de liderazgo y la implementación de nuevas tecnologías son impulsores comunes del cambio. El desarrollo organizacional necesario para competir con la rápida transformación digital en toda la industria lleva a las compañías a implementar nuevos productos y nuevos procesos. Sin embargo, estas innovaciones a menudo alteran a las personas y los flujos de trabajo, lo que presenta la necesidad de </w:t>
      </w:r>
      <w:proofErr w:type="gramStart"/>
      <w:r w:rsidRPr="003D0D91">
        <w:rPr>
          <w:rFonts w:asciiTheme="majorHAnsi" w:hAnsiTheme="majorHAnsi" w:cstheme="majorHAnsi"/>
        </w:rPr>
        <w:t>una manejo eficaz</w:t>
      </w:r>
      <w:proofErr w:type="gramEnd"/>
      <w:r w:rsidRPr="003D0D91">
        <w:rPr>
          <w:rFonts w:asciiTheme="majorHAnsi" w:hAnsiTheme="majorHAnsi" w:cstheme="majorHAnsi"/>
        </w:rPr>
        <w:t xml:space="preserve"> del proceso.</w:t>
      </w:r>
    </w:p>
    <w:p w:rsidR="003D0D91" w:rsidRPr="003D0D91" w:rsidRDefault="003D0D91" w:rsidP="003D0D91">
      <w:pPr>
        <w:rPr>
          <w:rFonts w:asciiTheme="majorHAnsi" w:hAnsiTheme="majorHAnsi" w:cstheme="majorHAnsi"/>
        </w:rPr>
      </w:pPr>
    </w:p>
    <w:p w:rsidR="005152A1" w:rsidRDefault="003D0D91" w:rsidP="003D0D91">
      <w:pPr>
        <w:rPr>
          <w:rFonts w:asciiTheme="majorHAnsi" w:hAnsiTheme="majorHAnsi" w:cstheme="majorHAnsi"/>
        </w:rPr>
      </w:pPr>
      <w:r w:rsidRPr="003D0D91">
        <w:rPr>
          <w:rFonts w:asciiTheme="majorHAnsi" w:hAnsiTheme="majorHAnsi" w:cstheme="majorHAnsi"/>
        </w:rPr>
        <w:t xml:space="preserve">La gestión del cambio transformacional exitoso va más allá de un plan de comunicación; implica implementar un cambio en toda la cultura de la empresa. El uso de una buena estrategia puede ayudar a 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a adoptar los cambios propuestos más fácilmente que no emplearla. Al activar a los empleados como agentes de cambio involucrándolos en el flujo de trabajo, se pueden lograr hitos comerciales. Los líderes pueden y deben establecer los beneficios del cambio a través del desarrollo de un plan integral.</w:t>
      </w:r>
    </w:p>
    <w:p w:rsid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b/>
        </w:rPr>
      </w:pPr>
      <w:r w:rsidRPr="003D0D91">
        <w:rPr>
          <w:rFonts w:asciiTheme="majorHAnsi" w:hAnsiTheme="majorHAnsi" w:cstheme="majorHAnsi"/>
          <w:b/>
        </w:rPr>
        <w:t>¿Cómo funciona la gestión del cambio organizacional?</w:t>
      </w:r>
    </w:p>
    <w:p w:rsidR="003D0D91" w:rsidRPr="003D0D91" w:rsidRDefault="003D0D91" w:rsidP="003D0D91">
      <w:pPr>
        <w:rPr>
          <w:rFonts w:asciiTheme="majorHAnsi" w:hAnsiTheme="majorHAnsi" w:cstheme="majorHAnsi"/>
        </w:rPr>
      </w:pPr>
      <w:r w:rsidRPr="003D0D91">
        <w:rPr>
          <w:rFonts w:asciiTheme="majorHAnsi" w:hAnsiTheme="majorHAnsi" w:cstheme="majorHAnsi"/>
        </w:rPr>
        <w:lastRenderedPageBreak/>
        <w:t>Esta debe ser un plan pensado y estructurado que se adapte a las posibles mejoras. La forma en que los líderes de cambio eligen abordar la administración del cambio organizacional varía en tamaño, necesidad y potencial de aceptación de los empleados.</w:t>
      </w:r>
    </w:p>
    <w:p w:rsidR="003D0D91" w:rsidRP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Por ejemplo, los empleados que carecen de experiencia en los esfuerzos de cambio pueden necesitar un enfoque más personalizado. Los empleados que experimentan el cambio a nivel organizacional, como los que forman parte del equipo de RR. HH., pueden ser buenos candidatos para el equipo de gestión del cambio. Pueden ofrecer un apoyo perspicaz a la dirección y a sus colegas de trabajo.</w:t>
      </w:r>
    </w:p>
    <w:p w:rsidR="003D0D91" w:rsidRPr="003D0D91" w:rsidRDefault="003D0D91" w:rsidP="003D0D91">
      <w:pPr>
        <w:rPr>
          <w:rFonts w:asciiTheme="majorHAnsi" w:hAnsiTheme="majorHAnsi" w:cstheme="majorHAnsi"/>
        </w:rPr>
      </w:pPr>
    </w:p>
    <w:p w:rsidR="003D0D91" w:rsidRDefault="003D0D91" w:rsidP="003D0D91">
      <w:pPr>
        <w:rPr>
          <w:rFonts w:asciiTheme="majorHAnsi" w:hAnsiTheme="majorHAnsi" w:cstheme="majorHAnsi"/>
        </w:rPr>
      </w:pPr>
      <w:r w:rsidRPr="003D0D91">
        <w:rPr>
          <w:rFonts w:asciiTheme="majorHAnsi" w:hAnsiTheme="majorHAnsi" w:cstheme="majorHAnsi"/>
        </w:rPr>
        <w:t xml:space="preserve">El éxito de la gestión del cambio organizacional es el resultado acumulativo del éxito de todos 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en la comprensión de las iniciativas de cambio. Esto requiere involucrar y apoyar de manera proactiva una experiencia positiva del </w:t>
      </w:r>
      <w:proofErr w:type="spellStart"/>
      <w:proofErr w:type="gramStart"/>
      <w:r w:rsidRPr="003D0D91">
        <w:rPr>
          <w:rFonts w:asciiTheme="majorHAnsi" w:hAnsiTheme="majorHAnsi" w:cstheme="majorHAnsi"/>
        </w:rPr>
        <w:t>empleado,invitando</w:t>
      </w:r>
      <w:proofErr w:type="spellEnd"/>
      <w:proofErr w:type="gramEnd"/>
      <w:r w:rsidRPr="003D0D91">
        <w:rPr>
          <w:rFonts w:asciiTheme="majorHAnsi" w:hAnsiTheme="majorHAnsi" w:cstheme="majorHAnsi"/>
        </w:rPr>
        <w:t xml:space="preserve"> a los empleados a dar retroalimentación constructiva y comunicando continuamente el proceso de negocio o los cambios en el alcance. En última instancia, es la habilitación centrada en el ser humano innovadora, creativa y creada conjuntamente la que conduce a las historias más impactantes.</w:t>
      </w:r>
    </w:p>
    <w:p w:rsid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b/>
        </w:rPr>
      </w:pPr>
      <w:proofErr w:type="spellStart"/>
      <w:r w:rsidRPr="003D0D91">
        <w:rPr>
          <w:rFonts w:asciiTheme="majorHAnsi" w:hAnsiTheme="majorHAnsi" w:cstheme="majorHAnsi"/>
          <w:b/>
        </w:rPr>
        <w:t>Stakeholders</w:t>
      </w:r>
      <w:proofErr w:type="spellEnd"/>
      <w:r w:rsidRPr="003D0D91">
        <w:rPr>
          <w:rFonts w:asciiTheme="majorHAnsi" w:hAnsiTheme="majorHAnsi" w:cstheme="majorHAnsi"/>
          <w:b/>
        </w:rPr>
        <w:t xml:space="preserve"> en el proceso de administración del cambio</w:t>
      </w:r>
    </w:p>
    <w:p w:rsidR="003D0D91" w:rsidRPr="003D0D91" w:rsidRDefault="003D0D91" w:rsidP="003D0D91">
      <w:pPr>
        <w:rPr>
          <w:rFonts w:asciiTheme="majorHAnsi" w:hAnsiTheme="majorHAnsi" w:cstheme="majorHAnsi"/>
        </w:rPr>
      </w:pPr>
      <w:r w:rsidRPr="003D0D91">
        <w:rPr>
          <w:rFonts w:asciiTheme="majorHAnsi" w:hAnsiTheme="majorHAnsi" w:cstheme="majorHAnsi"/>
        </w:rPr>
        <w:t xml:space="preserve">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pueden variar según el tamaño de la organización y la naturaleza del cambio. Por ejemplo, si va a cambiar un proceso que afecta directamente a un producto que ofrece a sus clientes, entonces sus clientes son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esenciales. En cambio, si se trata de cambiar una herramienta tecnológica interna, es posible que los clientes no sean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fundamentales.</w:t>
      </w:r>
    </w:p>
    <w:p w:rsidR="003D0D91" w:rsidRP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 xml:space="preserve">Para determinar cuáles son 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necesarios para su estrategia, defina primero el alcance del cambio. A continuación, determine quién emplea y opera sistemáticamente estos procesos actuales. Involucre a esos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inicialmente; a medida que avance, es posible que descubra que otros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clave a tener en cuenta. Como ya se mencionó, es importante ser flexible con el ajuste de su proceso de </w:t>
      </w:r>
      <w:proofErr w:type="gramStart"/>
      <w:r w:rsidRPr="003D0D91">
        <w:rPr>
          <w:rFonts w:asciiTheme="majorHAnsi" w:hAnsiTheme="majorHAnsi" w:cstheme="majorHAnsi"/>
        </w:rPr>
        <w:t>gestión .</w:t>
      </w:r>
      <w:proofErr w:type="gramEnd"/>
      <w:r w:rsidRPr="003D0D91">
        <w:rPr>
          <w:rFonts w:asciiTheme="majorHAnsi" w:hAnsiTheme="majorHAnsi" w:cstheme="majorHAnsi"/>
        </w:rPr>
        <w:t xml:space="preserve"> En varias etapas, la estrategia de gestión del cambio organizacional podría requerir la participación de más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w:t>
      </w:r>
    </w:p>
    <w:p w:rsidR="003D0D91" w:rsidRP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 xml:space="preserve">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xml:space="preserve"> comunes suelen ser ejecutivos y líderes, mandos intermedios, empleados de primera línea, desarrolladores, gerentes de proyectos, expertos en la materia (SME) y, potencialmente, clientes. Para identificar a los </w:t>
      </w:r>
      <w:proofErr w:type="spellStart"/>
      <w:r w:rsidRPr="003D0D91">
        <w:rPr>
          <w:rFonts w:asciiTheme="majorHAnsi" w:hAnsiTheme="majorHAnsi" w:cstheme="majorHAnsi"/>
        </w:rPr>
        <w:t>stakeholders</w:t>
      </w:r>
      <w:proofErr w:type="spellEnd"/>
      <w:r w:rsidRPr="003D0D91">
        <w:rPr>
          <w:rFonts w:asciiTheme="majorHAnsi" w:hAnsiTheme="majorHAnsi" w:cstheme="majorHAnsi"/>
        </w:rPr>
        <w:t>, hágase estas preguntas:</w:t>
      </w:r>
    </w:p>
    <w:p w:rsidR="003D0D91" w:rsidRPr="003D0D91" w:rsidRDefault="003D0D91" w:rsidP="003D0D91">
      <w:pPr>
        <w:rPr>
          <w:rFonts w:asciiTheme="majorHAnsi" w:hAnsiTheme="majorHAnsi" w:cstheme="majorHAnsi"/>
        </w:rPr>
      </w:pPr>
    </w:p>
    <w:p w:rsidR="003D0D91" w:rsidRPr="003D0D91" w:rsidRDefault="003D0D91" w:rsidP="003D0D91">
      <w:pPr>
        <w:rPr>
          <w:rFonts w:asciiTheme="majorHAnsi" w:hAnsiTheme="majorHAnsi" w:cstheme="majorHAnsi"/>
        </w:rPr>
      </w:pPr>
      <w:r w:rsidRPr="003D0D91">
        <w:rPr>
          <w:rFonts w:asciiTheme="majorHAnsi" w:hAnsiTheme="majorHAnsi" w:cstheme="majorHAnsi"/>
        </w:rPr>
        <w:t>¿Quién lidera la unidad de negocio en proceso de cambio?</w:t>
      </w:r>
    </w:p>
    <w:p w:rsidR="003D0D91" w:rsidRPr="003D0D91" w:rsidRDefault="003D0D91" w:rsidP="003D0D91">
      <w:pPr>
        <w:rPr>
          <w:rFonts w:asciiTheme="majorHAnsi" w:hAnsiTheme="majorHAnsi" w:cstheme="majorHAnsi"/>
        </w:rPr>
      </w:pPr>
      <w:r w:rsidRPr="003D0D91">
        <w:rPr>
          <w:rFonts w:asciiTheme="majorHAnsi" w:hAnsiTheme="majorHAnsi" w:cstheme="majorHAnsi"/>
        </w:rPr>
        <w:t>¿A quién pertenece el proceso de cambio?</w:t>
      </w:r>
    </w:p>
    <w:p w:rsidR="003D0D91" w:rsidRPr="003D0D91" w:rsidRDefault="003D0D91" w:rsidP="003D0D91">
      <w:pPr>
        <w:rPr>
          <w:rFonts w:asciiTheme="majorHAnsi" w:hAnsiTheme="majorHAnsi" w:cstheme="majorHAnsi"/>
        </w:rPr>
      </w:pPr>
      <w:r w:rsidRPr="003D0D91">
        <w:rPr>
          <w:rFonts w:asciiTheme="majorHAnsi" w:hAnsiTheme="majorHAnsi" w:cstheme="majorHAnsi"/>
        </w:rPr>
        <w:t>¿Quiénes son las personas que patrocinan el cambio?</w:t>
      </w:r>
    </w:p>
    <w:p w:rsidR="003D0D91" w:rsidRPr="003D0D91" w:rsidRDefault="003D0D91" w:rsidP="003D0D91">
      <w:pPr>
        <w:rPr>
          <w:rFonts w:asciiTheme="majorHAnsi" w:hAnsiTheme="majorHAnsi" w:cstheme="majorHAnsi"/>
        </w:rPr>
      </w:pPr>
      <w:r w:rsidRPr="003D0D91">
        <w:rPr>
          <w:rFonts w:asciiTheme="majorHAnsi" w:hAnsiTheme="majorHAnsi" w:cstheme="majorHAnsi"/>
        </w:rPr>
        <w:t>¿Quién dirige el cambio?</w:t>
      </w:r>
    </w:p>
    <w:p w:rsidR="003D0D91" w:rsidRDefault="003D0D91" w:rsidP="003D0D91">
      <w:pPr>
        <w:rPr>
          <w:rFonts w:asciiTheme="majorHAnsi" w:hAnsiTheme="majorHAnsi" w:cstheme="majorHAnsi"/>
        </w:rPr>
      </w:pPr>
      <w:r w:rsidRPr="003D0D91">
        <w:rPr>
          <w:rFonts w:asciiTheme="majorHAnsi" w:hAnsiTheme="majorHAnsi" w:cstheme="majorHAnsi"/>
        </w:rPr>
        <w:t>¿Quiénes son las personas más afectadas día a día por el cambio?</w:t>
      </w:r>
    </w:p>
    <w:p w:rsidR="003D0D91" w:rsidRDefault="003D0D91" w:rsidP="003D0D91">
      <w:pPr>
        <w:rPr>
          <w:rFonts w:asciiTheme="majorHAnsi" w:hAnsiTheme="majorHAnsi" w:cstheme="majorHAnsi"/>
        </w:rPr>
      </w:pPr>
    </w:p>
    <w:p w:rsidR="00E2024A" w:rsidRDefault="00E2024A" w:rsidP="003D0D91">
      <w:pPr>
        <w:rPr>
          <w:rFonts w:asciiTheme="majorHAnsi" w:hAnsiTheme="majorHAnsi" w:cstheme="majorHAnsi"/>
          <w:b/>
        </w:rPr>
      </w:pPr>
    </w:p>
    <w:p w:rsidR="00E2024A" w:rsidRDefault="00E2024A" w:rsidP="003D0D91">
      <w:pPr>
        <w:rPr>
          <w:rFonts w:asciiTheme="majorHAnsi" w:hAnsiTheme="majorHAnsi" w:cstheme="majorHAnsi"/>
          <w:b/>
        </w:rPr>
      </w:pPr>
    </w:p>
    <w:p w:rsidR="003D0D91" w:rsidRPr="003D0D91" w:rsidRDefault="003D0D91" w:rsidP="003D0D91">
      <w:pPr>
        <w:rPr>
          <w:rFonts w:asciiTheme="majorHAnsi" w:hAnsiTheme="majorHAnsi" w:cstheme="majorHAnsi"/>
          <w:b/>
        </w:rPr>
      </w:pPr>
      <w:r w:rsidRPr="003D0D91">
        <w:rPr>
          <w:rFonts w:asciiTheme="majorHAnsi" w:hAnsiTheme="majorHAnsi" w:cstheme="majorHAnsi"/>
          <w:b/>
        </w:rPr>
        <w:t>Prácticas recomendadas para la gestión de cambios organizacionales</w:t>
      </w:r>
    </w:p>
    <w:p w:rsidR="003D0D91" w:rsidRPr="003D0D91" w:rsidRDefault="003D0D91" w:rsidP="003D0D91">
      <w:pPr>
        <w:rPr>
          <w:rFonts w:asciiTheme="majorHAnsi" w:hAnsiTheme="majorHAnsi" w:cstheme="majorHAnsi"/>
        </w:rPr>
      </w:pPr>
      <w:r w:rsidRPr="003D0D91">
        <w:rPr>
          <w:rFonts w:asciiTheme="majorHAnsi" w:hAnsiTheme="majorHAnsi" w:cstheme="majorHAnsi"/>
        </w:rPr>
        <w:t>Con la llegada de la rápida transformación digital y la innovación continua, la gestión del cambio organizacional es una herramienta crucial para que las organizaciones tengan éxito. Entre las diversas metodologías de la gestión del cambio se encuentran algunas mejores prácticas a considerar:</w:t>
      </w:r>
    </w:p>
    <w:p w:rsidR="003D0D91" w:rsidRPr="003D0D91" w:rsidRDefault="003D0D91" w:rsidP="003D0D91">
      <w:pPr>
        <w:rPr>
          <w:rFonts w:asciiTheme="majorHAnsi" w:hAnsiTheme="majorHAnsi" w:cstheme="majorHAnsi"/>
        </w:rPr>
      </w:pP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Define claramente la visión y haz que las metas sean mensurables.</w:t>
      </w: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Asegurar que la aceptación de los empleados sea tan importante como el patrocinio ejecutivo.</w:t>
      </w: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Esté dispuesto a ajustar su proceso, especialmente si no está impulsando los resultados deseados.</w:t>
      </w: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Involucre a los empleados en la toma de decisiones cuando sea necesario.</w:t>
      </w: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Colabore con los líderes funcionales y de procesos en la usabilidad y la automatización de los procesos.</w:t>
      </w:r>
    </w:p>
    <w:p w:rsidR="003D0D91" w:rsidRPr="003D0D91" w:rsidRDefault="003D0D91" w:rsidP="003D0D91">
      <w:pPr>
        <w:pStyle w:val="Prrafodelista"/>
        <w:numPr>
          <w:ilvl w:val="0"/>
          <w:numId w:val="19"/>
        </w:numPr>
        <w:rPr>
          <w:rFonts w:asciiTheme="majorHAnsi" w:hAnsiTheme="majorHAnsi" w:cstheme="majorHAnsi"/>
        </w:rPr>
      </w:pPr>
      <w:r w:rsidRPr="003D0D91">
        <w:rPr>
          <w:rFonts w:asciiTheme="majorHAnsi" w:hAnsiTheme="majorHAnsi" w:cstheme="majorHAnsi"/>
        </w:rPr>
        <w:t>Cree su plan basado en la tolerancia al riesgo organizacional.</w:t>
      </w:r>
    </w:p>
    <w:p w:rsidR="005152A1" w:rsidRDefault="005152A1" w:rsidP="002346F4">
      <w:pPr>
        <w:rPr>
          <w:rFonts w:asciiTheme="majorHAnsi" w:hAnsiTheme="majorHAnsi" w:cstheme="majorHAnsi"/>
        </w:rPr>
      </w:pPr>
    </w:p>
    <w:p w:rsidR="00C4275F" w:rsidRDefault="00C4275F" w:rsidP="00C4275F">
      <w:pPr>
        <w:rPr>
          <w:rFonts w:asciiTheme="majorHAnsi" w:hAnsiTheme="majorHAnsi" w:cstheme="majorHAnsi"/>
        </w:rPr>
      </w:pPr>
    </w:p>
    <w:p w:rsidR="00C4275F" w:rsidRDefault="00DA057C" w:rsidP="00C4275F">
      <w:pPr>
        <w:rPr>
          <w:rFonts w:asciiTheme="majorHAnsi" w:hAnsiTheme="majorHAnsi" w:cstheme="majorHAnsi"/>
        </w:rPr>
      </w:pPr>
      <w:hyperlink r:id="rId13" w:history="1">
        <w:r w:rsidR="00C4275F" w:rsidRPr="00370B56">
          <w:rPr>
            <w:rStyle w:val="Hipervnculo"/>
            <w:rFonts w:asciiTheme="majorHAnsi" w:hAnsiTheme="majorHAnsi" w:cstheme="majorHAnsi"/>
          </w:rPr>
          <w:t>https://www.ibm.com/mx-es/think/topics/change-management</w:t>
        </w:r>
      </w:hyperlink>
    </w:p>
    <w:p w:rsidR="00C4275F" w:rsidRDefault="00C4275F" w:rsidP="002346F4">
      <w:pPr>
        <w:rPr>
          <w:rFonts w:asciiTheme="majorHAnsi" w:hAnsiTheme="majorHAnsi" w:cstheme="majorHAnsi"/>
        </w:rPr>
      </w:pPr>
    </w:p>
    <w:p w:rsidR="00C4275F" w:rsidRPr="00DA4DC2" w:rsidRDefault="00C4275F" w:rsidP="002346F4">
      <w:pPr>
        <w:rPr>
          <w:rFonts w:asciiTheme="majorHAnsi" w:hAnsiTheme="majorHAnsi" w:cstheme="majorHAnsi"/>
        </w:rPr>
      </w:pPr>
    </w:p>
    <w:p w:rsidR="002346F4" w:rsidRPr="00E2024A" w:rsidRDefault="002346F4" w:rsidP="002346F4">
      <w:pPr>
        <w:rPr>
          <w:rFonts w:asciiTheme="majorHAnsi" w:hAnsiTheme="majorHAnsi" w:cstheme="majorHAnsi"/>
          <w:b/>
        </w:rPr>
      </w:pPr>
      <w:r w:rsidRPr="00E2024A">
        <w:rPr>
          <w:rFonts w:asciiTheme="majorHAnsi" w:hAnsiTheme="majorHAnsi" w:cstheme="majorHAnsi"/>
          <w:b/>
        </w:rPr>
        <w:t>4.7. Liderazgo Multicultural (Negocios Internacionales)</w:t>
      </w:r>
    </w:p>
    <w:p w:rsidR="002346F4" w:rsidRDefault="002346F4" w:rsidP="002346F4">
      <w:pPr>
        <w:rPr>
          <w:rFonts w:asciiTheme="majorHAnsi" w:hAnsiTheme="majorHAnsi" w:cstheme="majorHAnsi"/>
        </w:rPr>
      </w:pPr>
      <w:r w:rsidRPr="00DA4DC2">
        <w:rPr>
          <w:rFonts w:asciiTheme="majorHAnsi" w:hAnsiTheme="majorHAnsi" w:cstheme="majorHAnsi"/>
        </w:rPr>
        <w:t xml:space="preserve"> * Competencia (Saber Hacer): Dirigir equipos con diferentes valores culturales y husos horarios (Inteligencia Cultural).</w:t>
      </w:r>
    </w:p>
    <w:p w:rsidR="00836E1E" w:rsidRDefault="00836E1E" w:rsidP="002346F4">
      <w:pPr>
        <w:rPr>
          <w:rFonts w:asciiTheme="majorHAnsi" w:hAnsiTheme="majorHAnsi" w:cstheme="majorHAnsi"/>
        </w:rPr>
      </w:pPr>
    </w:p>
    <w:p w:rsidR="00836E1E" w:rsidRPr="00836E1E" w:rsidRDefault="00836E1E" w:rsidP="00836E1E">
      <w:pPr>
        <w:rPr>
          <w:rFonts w:asciiTheme="majorHAnsi" w:hAnsiTheme="majorHAnsi" w:cstheme="majorHAnsi"/>
          <w:bCs/>
        </w:rPr>
      </w:pPr>
      <w:r>
        <w:rPr>
          <w:rFonts w:asciiTheme="majorHAnsi" w:hAnsiTheme="majorHAnsi" w:cstheme="majorHAnsi"/>
          <w:bCs/>
        </w:rPr>
        <w:t>El</w:t>
      </w:r>
      <w:r w:rsidRPr="00836E1E">
        <w:rPr>
          <w:rFonts w:asciiTheme="majorHAnsi" w:hAnsiTheme="majorHAnsi" w:cstheme="majorHAnsi"/>
          <w:bCs/>
        </w:rPr>
        <w:t xml:space="preserve"> liderazgo multicultural es un marco de liderazgo que respeta las diferencias entre culturas e intenta dar cabida a diferentes perspectivas culturales dentro del contexto de una organización. El liderazgo multicultural no se limita a culturas muy diversas: también puede aplicarse dentro de subculturas. Por ejemplo, en Estados Unidos, todos compartimos una superestructura cultural independientemente de nuestra ubicación, raza o género. Sin embargo, las distintas regiones y áreas metropolitanas expresan la cultura estadounidense de forma distinta, creando así microcosmos de cultura o subculturas. Estos microcosmos crean una variedad de subculturas que pueden utilizarse para crear una organización multicultural.</w:t>
      </w:r>
    </w:p>
    <w:p w:rsidR="00836E1E" w:rsidRPr="00836E1E" w:rsidRDefault="00836E1E" w:rsidP="00836E1E">
      <w:pPr>
        <w:rPr>
          <w:rFonts w:asciiTheme="majorHAnsi" w:hAnsiTheme="majorHAnsi" w:cstheme="majorHAnsi"/>
          <w:bCs/>
        </w:rPr>
      </w:pPr>
    </w:p>
    <w:p w:rsidR="002346F4" w:rsidRDefault="00836E1E" w:rsidP="00836E1E">
      <w:pPr>
        <w:rPr>
          <w:rFonts w:asciiTheme="majorHAnsi" w:hAnsiTheme="majorHAnsi" w:cstheme="majorHAnsi"/>
          <w:bCs/>
        </w:rPr>
      </w:pPr>
      <w:r w:rsidRPr="00836E1E">
        <w:rPr>
          <w:rFonts w:asciiTheme="majorHAnsi" w:hAnsiTheme="majorHAnsi" w:cstheme="majorHAnsi"/>
          <w:bCs/>
        </w:rPr>
        <w:t>Un ejemplo de las diferencias y similitudes entre dos culturas estadounidenses se observa en una comparación entre el norte de California y Detroit, Michigan. Comparar estas culturas nos permite comprender la inmensidad de la brecha que debe superarse entre culturas, incluso en nuestro propio territorio. Las culturas de California a Michigan son muy diferentes, pero ambas comparten el mismo ADN fundamental. Las diferencias culturales entre estas dos áreas pueden causar conflictos si no se comprenden y utilizan adecuadamente. Ambas culturas tienen importantes ventajas que ofrecer, aunque también presentan ciertas desventajas.</w:t>
      </w:r>
    </w:p>
    <w:p w:rsidR="00836E1E" w:rsidRDefault="00836E1E" w:rsidP="00836E1E">
      <w:pPr>
        <w:rPr>
          <w:rFonts w:asciiTheme="majorHAnsi" w:hAnsiTheme="majorHAnsi" w:cstheme="majorHAnsi"/>
          <w:bCs/>
        </w:rPr>
      </w:pPr>
    </w:p>
    <w:p w:rsidR="00836E1E" w:rsidRPr="00836E1E" w:rsidRDefault="00836E1E" w:rsidP="00836E1E">
      <w:pPr>
        <w:rPr>
          <w:rFonts w:asciiTheme="majorHAnsi" w:hAnsiTheme="majorHAnsi" w:cstheme="majorHAnsi"/>
          <w:b/>
          <w:bCs/>
        </w:rPr>
      </w:pPr>
      <w:r w:rsidRPr="00836E1E">
        <w:rPr>
          <w:rFonts w:asciiTheme="majorHAnsi" w:hAnsiTheme="majorHAnsi" w:cstheme="majorHAnsi"/>
          <w:b/>
          <w:bCs/>
        </w:rPr>
        <w:t>Los beneficios para su empresa</w:t>
      </w:r>
    </w:p>
    <w:p w:rsidR="00836E1E" w:rsidRPr="00836E1E" w:rsidRDefault="00836E1E" w:rsidP="00836E1E">
      <w:pPr>
        <w:pStyle w:val="Prrafodelista"/>
        <w:numPr>
          <w:ilvl w:val="0"/>
          <w:numId w:val="20"/>
        </w:numPr>
        <w:rPr>
          <w:rFonts w:asciiTheme="majorHAnsi" w:hAnsiTheme="majorHAnsi" w:cstheme="majorHAnsi"/>
          <w:bCs/>
        </w:rPr>
      </w:pPr>
      <w:r w:rsidRPr="00836E1E">
        <w:rPr>
          <w:rFonts w:asciiTheme="majorHAnsi" w:hAnsiTheme="majorHAnsi" w:cstheme="majorHAnsi"/>
          <w:bCs/>
        </w:rPr>
        <w:t xml:space="preserve">¿Qué puede aportar el liderazgo multicultural a su empresa? En el sector de la construcción, cualquier problema puede resolverse de diversas maneras, y a menudo las mejores soluciones son las que crea un equipo de líderes con diferentes orígenes y culturas.  </w:t>
      </w:r>
    </w:p>
    <w:p w:rsidR="00836E1E" w:rsidRPr="00836E1E" w:rsidRDefault="00836E1E" w:rsidP="00836E1E">
      <w:pPr>
        <w:rPr>
          <w:rFonts w:asciiTheme="majorHAnsi" w:hAnsiTheme="majorHAnsi" w:cstheme="majorHAnsi"/>
          <w:bCs/>
        </w:rPr>
      </w:pPr>
    </w:p>
    <w:p w:rsidR="00836E1E" w:rsidRPr="00836E1E" w:rsidRDefault="00836E1E" w:rsidP="00836E1E">
      <w:pPr>
        <w:pStyle w:val="Prrafodelista"/>
        <w:numPr>
          <w:ilvl w:val="0"/>
          <w:numId w:val="20"/>
        </w:numPr>
        <w:rPr>
          <w:rFonts w:asciiTheme="majorHAnsi" w:hAnsiTheme="majorHAnsi" w:cstheme="majorHAnsi"/>
          <w:bCs/>
        </w:rPr>
      </w:pPr>
      <w:r w:rsidRPr="00836E1E">
        <w:rPr>
          <w:rFonts w:asciiTheme="majorHAnsi" w:hAnsiTheme="majorHAnsi" w:cstheme="majorHAnsi"/>
          <w:bCs/>
        </w:rPr>
        <w:t>La creatividad se ve influenciada por la cultura. El estilo estadounidense puede ser abordar un problema con una solución más costosa que alguien de un país con escasez de recursos. Sin embargo, una persona de China o India puede aportar influencias muy diferentes al abordar un problema.</w:t>
      </w:r>
    </w:p>
    <w:p w:rsidR="00836E1E" w:rsidRPr="00836E1E" w:rsidRDefault="00836E1E" w:rsidP="00836E1E">
      <w:pPr>
        <w:rPr>
          <w:rFonts w:asciiTheme="majorHAnsi" w:hAnsiTheme="majorHAnsi" w:cstheme="majorHAnsi"/>
          <w:bCs/>
        </w:rPr>
      </w:pPr>
    </w:p>
    <w:p w:rsidR="00836E1E" w:rsidRPr="00836E1E" w:rsidRDefault="00836E1E" w:rsidP="00836E1E">
      <w:pPr>
        <w:pStyle w:val="Prrafodelista"/>
        <w:numPr>
          <w:ilvl w:val="0"/>
          <w:numId w:val="20"/>
        </w:numPr>
        <w:rPr>
          <w:rFonts w:asciiTheme="majorHAnsi" w:hAnsiTheme="majorHAnsi" w:cstheme="majorHAnsi"/>
          <w:bCs/>
        </w:rPr>
      </w:pPr>
      <w:r w:rsidRPr="00836E1E">
        <w:rPr>
          <w:rFonts w:asciiTheme="majorHAnsi" w:hAnsiTheme="majorHAnsi" w:cstheme="majorHAnsi"/>
          <w:bCs/>
        </w:rPr>
        <w:t>La combinación de diversas influencias culturales puede generar soluciones más creativas e ingeniosas que las que cualquier cultura o sociedad podría producir por sí sola. Al combinar diversas culturas, las soluciones ingeniosas pueden manifestarse con mayor claridad y eficacia.</w:t>
      </w:r>
    </w:p>
    <w:p w:rsidR="00836E1E" w:rsidRPr="00836E1E" w:rsidRDefault="00836E1E" w:rsidP="00836E1E">
      <w:pPr>
        <w:rPr>
          <w:rFonts w:asciiTheme="majorHAnsi" w:hAnsiTheme="majorHAnsi" w:cstheme="majorHAnsi"/>
          <w:bCs/>
        </w:rPr>
      </w:pPr>
    </w:p>
    <w:p w:rsidR="00836E1E" w:rsidRPr="00836E1E" w:rsidRDefault="00836E1E" w:rsidP="00836E1E">
      <w:pPr>
        <w:rPr>
          <w:rFonts w:asciiTheme="majorHAnsi" w:hAnsiTheme="majorHAnsi" w:cstheme="majorHAnsi"/>
          <w:bCs/>
        </w:rPr>
      </w:pPr>
      <w:r w:rsidRPr="00836E1E">
        <w:rPr>
          <w:rFonts w:asciiTheme="majorHAnsi" w:hAnsiTheme="majorHAnsi" w:cstheme="majorHAnsi"/>
          <w:bCs/>
        </w:rPr>
        <w:t>Principios de liderazgo y seguimiento multicultural</w:t>
      </w:r>
    </w:p>
    <w:p w:rsidR="00836E1E" w:rsidRPr="00836E1E" w:rsidRDefault="00836E1E" w:rsidP="00836E1E">
      <w:pPr>
        <w:pStyle w:val="Prrafodelista"/>
        <w:numPr>
          <w:ilvl w:val="0"/>
          <w:numId w:val="21"/>
        </w:numPr>
        <w:rPr>
          <w:rFonts w:asciiTheme="majorHAnsi" w:hAnsiTheme="majorHAnsi" w:cstheme="majorHAnsi"/>
          <w:bCs/>
        </w:rPr>
      </w:pPr>
      <w:bookmarkStart w:id="0" w:name="_GoBack"/>
      <w:r w:rsidRPr="00836E1E">
        <w:rPr>
          <w:rFonts w:asciiTheme="majorHAnsi" w:hAnsiTheme="majorHAnsi" w:cstheme="majorHAnsi"/>
          <w:bCs/>
        </w:rPr>
        <w:t>Convertirse en un líder multicultural no es fácil, ni tampoco lo es interactuar con personas de otras culturas. El etnocentrismo es un proceso natural que surge al apreciar la propia cultura. Superar los prejuicios y las ideas preconcebidas puede ser difícil. Sin embargo, para obtener esa ventaja competitiva en el mercado laboral actual, estudiar otras culturas y estilos de vida puede ser sumamente gratificante.</w:t>
      </w:r>
    </w:p>
    <w:p w:rsidR="00836E1E" w:rsidRPr="00836E1E" w:rsidRDefault="00836E1E" w:rsidP="00836E1E">
      <w:pPr>
        <w:rPr>
          <w:rFonts w:asciiTheme="majorHAnsi" w:hAnsiTheme="majorHAnsi" w:cstheme="majorHAnsi"/>
          <w:bCs/>
        </w:rPr>
      </w:pPr>
    </w:p>
    <w:p w:rsidR="00836E1E" w:rsidRDefault="00836E1E" w:rsidP="00836E1E">
      <w:pPr>
        <w:pStyle w:val="Prrafodelista"/>
        <w:numPr>
          <w:ilvl w:val="0"/>
          <w:numId w:val="21"/>
        </w:numPr>
        <w:rPr>
          <w:rFonts w:asciiTheme="majorHAnsi" w:hAnsiTheme="majorHAnsi" w:cstheme="majorHAnsi"/>
          <w:bCs/>
        </w:rPr>
      </w:pPr>
      <w:r w:rsidRPr="00836E1E">
        <w:rPr>
          <w:rFonts w:asciiTheme="majorHAnsi" w:hAnsiTheme="majorHAnsi" w:cstheme="majorHAnsi"/>
          <w:bCs/>
        </w:rPr>
        <w:t>Un líder multicultural no es simplemente un facilitador de otras culturas, sino que su objetivo debe ser forjar una nueva cultura entre todos sus seguidores, fomentando así el seguimiento multicultural. Esto no significa crear un entorno laboral fragmentado, sino sintetizar las fortalezas de los seguidores multiculturales de forma positiva. La cultura de su empresa debe tener rasgos y acentos de las personas más brillantes y destacadas de otras culturas</w:t>
      </w:r>
    </w:p>
    <w:bookmarkEnd w:id="0"/>
    <w:p w:rsidR="0020022F" w:rsidRPr="0020022F" w:rsidRDefault="0020022F" w:rsidP="0020022F">
      <w:pPr>
        <w:pStyle w:val="Prrafodelista"/>
        <w:rPr>
          <w:rFonts w:asciiTheme="majorHAnsi" w:hAnsiTheme="majorHAnsi" w:cstheme="majorHAnsi"/>
          <w:bCs/>
        </w:rPr>
      </w:pPr>
    </w:p>
    <w:p w:rsidR="0020022F" w:rsidRDefault="00DA057C" w:rsidP="0020022F">
      <w:pPr>
        <w:rPr>
          <w:rFonts w:asciiTheme="majorHAnsi" w:hAnsiTheme="majorHAnsi" w:cstheme="majorHAnsi"/>
          <w:bCs/>
        </w:rPr>
      </w:pPr>
      <w:hyperlink r:id="rId14" w:history="1">
        <w:r w:rsidR="0020022F" w:rsidRPr="00370B56">
          <w:rPr>
            <w:rStyle w:val="Hipervnculo"/>
            <w:rFonts w:asciiTheme="majorHAnsi" w:hAnsiTheme="majorHAnsi" w:cstheme="majorHAnsi"/>
            <w:bCs/>
          </w:rPr>
          <w:t>https://www.constructionbusinessowner.com/management/why-your-company-needs-multicultural-leadership</w:t>
        </w:r>
      </w:hyperlink>
    </w:p>
    <w:p w:rsidR="0020022F" w:rsidRPr="0020022F" w:rsidRDefault="0020022F" w:rsidP="0020022F">
      <w:pPr>
        <w:rPr>
          <w:rFonts w:asciiTheme="majorHAnsi" w:hAnsiTheme="majorHAnsi" w:cstheme="majorHAnsi"/>
          <w:bCs/>
        </w:rPr>
      </w:pPr>
    </w:p>
    <w:p w:rsidR="001011DB" w:rsidRDefault="00122A05">
      <w:pPr>
        <w:ind w:hanging="425"/>
      </w:pPr>
      <w:r w:rsidRPr="00122A05">
        <w:object w:dxaOrig="9180" w:dyaOrig="1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8pt;height:594.4pt" o:ole="">
            <v:imagedata r:id="rId15" o:title=""/>
          </v:shape>
          <o:OLEObject Type="Embed" ProgID="Acrobat.Document.DC" ShapeID="_x0000_i1025" DrawAspect="Content" ObjectID="_1833727505" r:id="rId16"/>
        </w:object>
      </w:r>
      <w:r w:rsidRPr="00122A05">
        <w:object w:dxaOrig="8838" w:dyaOrig="12891">
          <v:shape id="_x0000_i1026" type="#_x0000_t75" style="width:442.05pt;height:644.65pt" o:ole="">
            <v:imagedata r:id="rId17" o:title=""/>
          </v:shape>
          <o:OLEObject Type="Embed" ProgID="Word.Document.12" ShapeID="_x0000_i1026" DrawAspect="Content" ObjectID="_1833727506" r:id="rId18">
            <o:FieldCodes>\s</o:FieldCodes>
          </o:OLEObject>
        </w:object>
      </w: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sectPr w:rsidR="001011DB">
      <w:headerReference w:type="default" r:id="rId19"/>
      <w:footerReference w:type="default" r:id="rId2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057C" w:rsidRDefault="00DA057C">
      <w:r>
        <w:separator/>
      </w:r>
    </w:p>
  </w:endnote>
  <w:endnote w:type="continuationSeparator" w:id="0">
    <w:p w:rsidR="00DA057C" w:rsidRDefault="00DA0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0A2EBBDB-8A0E-4F93-B396-44254ED736E9}"/>
    <w:embedBold r:id="rId2" w:fontKey="{38B4EDF3-5E3C-4A62-81E0-FBB488DB35AC}"/>
  </w:font>
  <w:font w:name="Georgia">
    <w:panose1 w:val="02040502050405020303"/>
    <w:charset w:val="00"/>
    <w:family w:val="roman"/>
    <w:pitch w:val="variable"/>
    <w:sig w:usb0="00000287" w:usb1="00000000" w:usb2="00000000" w:usb3="00000000" w:csb0="0000009F" w:csb1="00000000"/>
    <w:embedItalic r:id="rId3" w:fontKey="{F3A78F26-E65F-4669-B926-7FD3241D2AD6}"/>
  </w:font>
  <w:font w:name="Segoe UI Symbol">
    <w:panose1 w:val="020B0502040204020203"/>
    <w:charset w:val="00"/>
    <w:family w:val="swiss"/>
    <w:pitch w:val="variable"/>
    <w:sig w:usb0="800001E3" w:usb1="1200FFEF" w:usb2="00040000" w:usb3="00000000" w:csb0="00000001" w:csb1="00000000"/>
    <w:embedRegular r:id="rId4" w:fontKey="{A566F2AE-F2F8-44AF-AF21-678DF25176EE}"/>
  </w:font>
  <w:font w:name="Poppins ExtraLight">
    <w:charset w:val="00"/>
    <w:family w:val="auto"/>
    <w:pitch w:val="variable"/>
    <w:sig w:usb0="00008007" w:usb1="00000000" w:usb2="00000000" w:usb3="00000000" w:csb0="00000093" w:csb1="00000000"/>
    <w:embedRegular r:id="rId5" w:fontKey="{B5AA1B42-940D-482F-92B2-C6C659205E77}"/>
  </w:font>
  <w:font w:name="Cambria">
    <w:panose1 w:val="02040503050406030204"/>
    <w:charset w:val="00"/>
    <w:family w:val="roman"/>
    <w:pitch w:val="variable"/>
    <w:sig w:usb0="E00006FF" w:usb1="420024FF" w:usb2="02000000" w:usb3="00000000" w:csb0="0000019F" w:csb1="00000000"/>
    <w:embedRegular r:id="rId6" w:fontKey="{CD56BF5C-DFE3-4EC3-B5D7-A35A243AC50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057C" w:rsidRDefault="00DA057C">
      <w:r>
        <w:separator/>
      </w:r>
    </w:p>
  </w:footnote>
  <w:footnote w:type="continuationSeparator" w:id="0">
    <w:p w:rsidR="00DA057C" w:rsidRDefault="00DA057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DA057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1"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36B06"/>
    <w:multiLevelType w:val="hybridMultilevel"/>
    <w:tmpl w:val="8244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DC1BA2"/>
    <w:multiLevelType w:val="hybridMultilevel"/>
    <w:tmpl w:val="895AB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7978DD"/>
    <w:multiLevelType w:val="hybridMultilevel"/>
    <w:tmpl w:val="3674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456535"/>
    <w:multiLevelType w:val="multilevel"/>
    <w:tmpl w:val="DFE86A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2C4502C"/>
    <w:multiLevelType w:val="hybridMultilevel"/>
    <w:tmpl w:val="D8CA6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9F241C"/>
    <w:multiLevelType w:val="hybridMultilevel"/>
    <w:tmpl w:val="F7481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45180D"/>
    <w:multiLevelType w:val="multilevel"/>
    <w:tmpl w:val="A956D0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124B7F"/>
    <w:multiLevelType w:val="hybridMultilevel"/>
    <w:tmpl w:val="FECA1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FD25FD2"/>
    <w:multiLevelType w:val="hybridMultilevel"/>
    <w:tmpl w:val="665A2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10B55A2"/>
    <w:multiLevelType w:val="multilevel"/>
    <w:tmpl w:val="C8DE8B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5BF5446"/>
    <w:multiLevelType w:val="hybridMultilevel"/>
    <w:tmpl w:val="715C3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7D308C"/>
    <w:multiLevelType w:val="multilevel"/>
    <w:tmpl w:val="6FB4C8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66585E"/>
    <w:multiLevelType w:val="hybridMultilevel"/>
    <w:tmpl w:val="CB5AF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3562F3"/>
    <w:multiLevelType w:val="hybridMultilevel"/>
    <w:tmpl w:val="61626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0D1905"/>
    <w:multiLevelType w:val="hybridMultilevel"/>
    <w:tmpl w:val="EF44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641537"/>
    <w:multiLevelType w:val="hybridMultilevel"/>
    <w:tmpl w:val="29D2D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EF7D9E"/>
    <w:multiLevelType w:val="hybridMultilevel"/>
    <w:tmpl w:val="DB840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3E1F32"/>
    <w:multiLevelType w:val="hybridMultilevel"/>
    <w:tmpl w:val="F4DC2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0C169D"/>
    <w:multiLevelType w:val="hybridMultilevel"/>
    <w:tmpl w:val="73D89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3A13DA2"/>
    <w:multiLevelType w:val="hybridMultilevel"/>
    <w:tmpl w:val="3E42D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74D1166"/>
    <w:multiLevelType w:val="hybridMultilevel"/>
    <w:tmpl w:val="5D286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9"/>
  </w:num>
  <w:num w:numId="4">
    <w:abstractNumId w:val="3"/>
  </w:num>
  <w:num w:numId="5">
    <w:abstractNumId w:val="11"/>
  </w:num>
  <w:num w:numId="6">
    <w:abstractNumId w:val="8"/>
  </w:num>
  <w:num w:numId="7">
    <w:abstractNumId w:val="0"/>
  </w:num>
  <w:num w:numId="8">
    <w:abstractNumId w:val="14"/>
  </w:num>
  <w:num w:numId="9">
    <w:abstractNumId w:val="17"/>
  </w:num>
  <w:num w:numId="10">
    <w:abstractNumId w:val="4"/>
  </w:num>
  <w:num w:numId="11">
    <w:abstractNumId w:val="12"/>
  </w:num>
  <w:num w:numId="12">
    <w:abstractNumId w:val="16"/>
  </w:num>
  <w:num w:numId="13">
    <w:abstractNumId w:val="18"/>
  </w:num>
  <w:num w:numId="14">
    <w:abstractNumId w:val="20"/>
  </w:num>
  <w:num w:numId="15">
    <w:abstractNumId w:val="10"/>
  </w:num>
  <w:num w:numId="16">
    <w:abstractNumId w:val="19"/>
  </w:num>
  <w:num w:numId="17">
    <w:abstractNumId w:val="15"/>
  </w:num>
  <w:num w:numId="18">
    <w:abstractNumId w:val="2"/>
  </w:num>
  <w:num w:numId="19">
    <w:abstractNumId w:val="1"/>
  </w:num>
  <w:num w:numId="20">
    <w:abstractNumId w:val="7"/>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1DB"/>
    <w:rsid w:val="000276C0"/>
    <w:rsid w:val="000A0A46"/>
    <w:rsid w:val="000C5762"/>
    <w:rsid w:val="000D07EB"/>
    <w:rsid w:val="000D6DB2"/>
    <w:rsid w:val="001011DB"/>
    <w:rsid w:val="00122A05"/>
    <w:rsid w:val="00195CCD"/>
    <w:rsid w:val="001A19D4"/>
    <w:rsid w:val="0020022F"/>
    <w:rsid w:val="00206F05"/>
    <w:rsid w:val="00214E6F"/>
    <w:rsid w:val="002346F4"/>
    <w:rsid w:val="002A0BB5"/>
    <w:rsid w:val="002B264E"/>
    <w:rsid w:val="003D0D91"/>
    <w:rsid w:val="004D676A"/>
    <w:rsid w:val="005152A1"/>
    <w:rsid w:val="00532E23"/>
    <w:rsid w:val="005612D6"/>
    <w:rsid w:val="005B3B33"/>
    <w:rsid w:val="005C593B"/>
    <w:rsid w:val="00652811"/>
    <w:rsid w:val="006E3D04"/>
    <w:rsid w:val="00744AD2"/>
    <w:rsid w:val="00836E1E"/>
    <w:rsid w:val="008A536D"/>
    <w:rsid w:val="00A37868"/>
    <w:rsid w:val="00AB55B0"/>
    <w:rsid w:val="00B37D56"/>
    <w:rsid w:val="00B409CD"/>
    <w:rsid w:val="00C27F6E"/>
    <w:rsid w:val="00C4275F"/>
    <w:rsid w:val="00C60596"/>
    <w:rsid w:val="00D60D1F"/>
    <w:rsid w:val="00D66D8A"/>
    <w:rsid w:val="00DA057C"/>
    <w:rsid w:val="00E03048"/>
    <w:rsid w:val="00E2024A"/>
    <w:rsid w:val="00F86C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E1F27C7"/>
  <w15:docId w15:val="{9EA0E03A-8FB3-4DA8-96A0-C1023B4D5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paragraph" w:customStyle="1" w:styleId="Default">
    <w:name w:val="Default"/>
    <w:rsid w:val="00122A05"/>
    <w:pPr>
      <w:autoSpaceDE w:val="0"/>
      <w:autoSpaceDN w:val="0"/>
      <w:adjustRightInd w:val="0"/>
    </w:pPr>
    <w:rPr>
      <w:rFonts w:ascii="Times New Roman" w:hAnsi="Times New Roman" w:cs="Times New Roman"/>
      <w:color w:val="000000"/>
      <w:lang w:val="en-US"/>
    </w:rPr>
  </w:style>
  <w:style w:type="paragraph" w:styleId="Prrafodelista">
    <w:name w:val="List Paragraph"/>
    <w:basedOn w:val="Normal"/>
    <w:uiPriority w:val="34"/>
    <w:qFormat/>
    <w:rsid w:val="00744AD2"/>
    <w:pPr>
      <w:ind w:left="720"/>
      <w:contextualSpacing/>
    </w:pPr>
  </w:style>
  <w:style w:type="character" w:styleId="Hipervnculo">
    <w:name w:val="Hyperlink"/>
    <w:basedOn w:val="Fuentedeprrafopredeter"/>
    <w:uiPriority w:val="99"/>
    <w:unhideWhenUsed/>
    <w:rsid w:val="00195CC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5403825">
      <w:bodyDiv w:val="1"/>
      <w:marLeft w:val="0"/>
      <w:marRight w:val="0"/>
      <w:marTop w:val="0"/>
      <w:marBottom w:val="0"/>
      <w:divBdr>
        <w:top w:val="none" w:sz="0" w:space="0" w:color="auto"/>
        <w:left w:val="none" w:sz="0" w:space="0" w:color="auto"/>
        <w:bottom w:val="none" w:sz="0" w:space="0" w:color="auto"/>
        <w:right w:val="none" w:sz="0" w:space="0" w:color="auto"/>
      </w:divBdr>
    </w:div>
    <w:div w:id="937057749">
      <w:bodyDiv w:val="1"/>
      <w:marLeft w:val="0"/>
      <w:marRight w:val="0"/>
      <w:marTop w:val="0"/>
      <w:marBottom w:val="0"/>
      <w:divBdr>
        <w:top w:val="none" w:sz="0" w:space="0" w:color="auto"/>
        <w:left w:val="none" w:sz="0" w:space="0" w:color="auto"/>
        <w:bottom w:val="none" w:sz="0" w:space="0" w:color="auto"/>
        <w:right w:val="none" w:sz="0" w:space="0" w:color="auto"/>
      </w:divBdr>
    </w:div>
    <w:div w:id="19512354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tudocu.com/en-us/document/uth-florida-university/administracion-gerencial/tipos-de-autoridad/118566839" TargetMode="External"/><Relationship Id="rId13" Type="http://schemas.openxmlformats.org/officeDocument/2006/relationships/hyperlink" Target="https://www.ibm.com/mx-es/think/topics/change-management" TargetMode="External"/><Relationship Id="rId18" Type="http://schemas.openxmlformats.org/officeDocument/2006/relationships/package" Target="embeddings/Documento_de_Microsoft_Word.docx"/><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hyperlink" Target="https://www.canadiancollege.edu.co/blog/diferencias-entre-trabajo-en-grupo-y-trabajo-en-equipo" TargetMode="External"/><Relationship Id="rId17" Type="http://schemas.openxmlformats.org/officeDocument/2006/relationships/image" Target="media/image3.emf"/><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https://www.nsls.org/understanding-different-leadership-styles"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geseme.com/geseme-news/principales-diferencias-entre-un-jefe-y-un-lider/" TargetMode="External"/><Relationship Id="rId14" Type="http://schemas.openxmlformats.org/officeDocument/2006/relationships/hyperlink" Target="https://www.constructionbusinessowner.com/management/why-your-company-needs-multicultural-leadership"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1129</TotalTime>
  <Pages>1</Pages>
  <Words>5581</Words>
  <Characters>31813</Characters>
  <Application>Microsoft Office Word</Application>
  <DocSecurity>0</DocSecurity>
  <Lines>265</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Lenovo</cp:lastModifiedBy>
  <cp:revision>21</cp:revision>
  <dcterms:created xsi:type="dcterms:W3CDTF">2026-02-18T23:02:00Z</dcterms:created>
  <dcterms:modified xsi:type="dcterms:W3CDTF">2026-02-28T00:59:00Z</dcterms:modified>
</cp:coreProperties>
</file>